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679F9" w14:textId="66F85D6B" w:rsidR="0024404A" w:rsidRPr="0024404A" w:rsidRDefault="0024404A" w:rsidP="0024404A">
      <w:pPr>
        <w:shd w:val="clear" w:color="auto" w:fill="F9F7F0"/>
        <w:spacing w:after="75" w:line="360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nl-NL"/>
        </w:rPr>
      </w:pPr>
      <w:r w:rsidRPr="0024404A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nl-NL"/>
        </w:rPr>
        <w:t>Aardappeltorentje uit de oven</w:t>
      </w:r>
    </w:p>
    <w:p w14:paraId="67F24AC1" w14:textId="61A84F8A" w:rsidR="003968DC" w:rsidRDefault="0024404A">
      <w:r>
        <w:rPr>
          <w:noProof/>
        </w:rPr>
        <w:drawing>
          <wp:inline distT="0" distB="0" distL="0" distR="0" wp14:anchorId="7F76D165" wp14:editId="0DE7BE6F">
            <wp:extent cx="2057400" cy="2561539"/>
            <wp:effectExtent l="0" t="0" r="0" b="0"/>
            <wp:docPr id="1" name="Afbeelding 1" descr="Een prachtig en eenvoudig gerechtje gemaakt van dunne schijfjes aardappel. Eenmaal uit de oven is het resultaat erg bijzonder. Ingrediënten: 8-10 aardappel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en prachtig en eenvoudig gerechtje gemaakt van dunne schijfjes aardappel. Eenmaal uit de oven is het resultaat erg bijzonder. Ingrediënten: 8-10 aardappelen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984" cy="2634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603361" w14:textId="77777777" w:rsidR="0024404A" w:rsidRPr="0024404A" w:rsidRDefault="0024404A" w:rsidP="0024404A">
      <w:pPr>
        <w:shd w:val="clear" w:color="auto" w:fill="F9F7F0"/>
        <w:spacing w:after="0" w:line="432" w:lineRule="atLeast"/>
        <w:rPr>
          <w:rFonts w:ascii="Arial" w:eastAsia="Times New Roman" w:hAnsi="Arial" w:cs="Arial"/>
          <w:b/>
          <w:bCs/>
          <w:sz w:val="32"/>
          <w:szCs w:val="32"/>
          <w:lang w:eastAsia="nl-NL"/>
        </w:rPr>
      </w:pPr>
      <w:r w:rsidRPr="0024404A">
        <w:rPr>
          <w:rFonts w:ascii="inherit" w:eastAsia="Times New Roman" w:hAnsi="inherit" w:cs="Arial"/>
          <w:b/>
          <w:bCs/>
          <w:sz w:val="32"/>
          <w:szCs w:val="32"/>
          <w:bdr w:val="none" w:sz="0" w:space="0" w:color="auto" w:frame="1"/>
          <w:lang w:eastAsia="nl-NL"/>
        </w:rPr>
        <w:t>Ingrediënten:</w:t>
      </w:r>
    </w:p>
    <w:p w14:paraId="229FE68F" w14:textId="5ADB2F0F" w:rsidR="0024404A" w:rsidRPr="0024404A" w:rsidRDefault="0024404A" w:rsidP="0024404A">
      <w:pPr>
        <w:numPr>
          <w:ilvl w:val="0"/>
          <w:numId w:val="1"/>
        </w:numPr>
        <w:shd w:val="clear" w:color="auto" w:fill="F9F7F0"/>
        <w:spacing w:after="0" w:line="330" w:lineRule="atLeast"/>
        <w:ind w:left="1170"/>
        <w:rPr>
          <w:rFonts w:ascii="inherit" w:eastAsia="Times New Roman" w:hAnsi="inherit" w:cs="Arial"/>
          <w:sz w:val="23"/>
          <w:szCs w:val="23"/>
          <w:lang w:eastAsia="nl-NL"/>
        </w:rPr>
      </w:pPr>
      <w:r w:rsidRPr="0024404A">
        <w:rPr>
          <w:rFonts w:ascii="inherit" w:eastAsia="Times New Roman" w:hAnsi="inherit" w:cs="Arial"/>
          <w:sz w:val="23"/>
          <w:szCs w:val="23"/>
          <w:lang w:eastAsia="nl-NL"/>
        </w:rPr>
        <w:t>8-10</w:t>
      </w:r>
      <w:r w:rsidRPr="00391E41">
        <w:rPr>
          <w:rFonts w:ascii="inherit" w:eastAsia="Times New Roman" w:hAnsi="inherit" w:cs="Arial"/>
          <w:sz w:val="23"/>
          <w:szCs w:val="23"/>
          <w:lang w:eastAsia="nl-NL"/>
        </w:rPr>
        <w:t xml:space="preserve"> {zoete}</w:t>
      </w:r>
      <w:r w:rsidRPr="0024404A">
        <w:rPr>
          <w:rFonts w:ascii="inherit" w:eastAsia="Times New Roman" w:hAnsi="inherit" w:cs="Arial"/>
          <w:sz w:val="23"/>
          <w:szCs w:val="23"/>
          <w:lang w:eastAsia="nl-NL"/>
        </w:rPr>
        <w:t xml:space="preserve"> aardappelen</w:t>
      </w:r>
    </w:p>
    <w:p w14:paraId="6B5CB903" w14:textId="1900701E" w:rsidR="0024404A" w:rsidRPr="0024404A" w:rsidRDefault="0024404A" w:rsidP="0024404A">
      <w:pPr>
        <w:numPr>
          <w:ilvl w:val="0"/>
          <w:numId w:val="1"/>
        </w:numPr>
        <w:shd w:val="clear" w:color="auto" w:fill="F9F7F0"/>
        <w:spacing w:after="0" w:line="330" w:lineRule="atLeast"/>
        <w:ind w:left="1170"/>
        <w:rPr>
          <w:rFonts w:ascii="inherit" w:eastAsia="Times New Roman" w:hAnsi="inherit" w:cs="Arial"/>
          <w:sz w:val="23"/>
          <w:szCs w:val="23"/>
          <w:lang w:eastAsia="nl-NL"/>
        </w:rPr>
      </w:pPr>
      <w:r w:rsidRPr="0024404A">
        <w:rPr>
          <w:rFonts w:ascii="inherit" w:eastAsia="Times New Roman" w:hAnsi="inherit" w:cs="Arial"/>
          <w:sz w:val="23"/>
          <w:szCs w:val="23"/>
          <w:lang w:eastAsia="nl-NL"/>
        </w:rPr>
        <w:t>2 eetlepels </w:t>
      </w:r>
      <w:hyperlink r:id="rId6" w:tgtFrame="_blank" w:tooltip="https://swinkl.eu/collections/olijfolien/products/olijfolie-extra-virgin" w:history="1">
        <w:r w:rsidRPr="0024404A">
          <w:rPr>
            <w:rFonts w:ascii="inherit" w:eastAsia="Times New Roman" w:hAnsi="inherit" w:cs="Arial"/>
            <w:sz w:val="23"/>
            <w:szCs w:val="23"/>
            <w:bdr w:val="none" w:sz="0" w:space="0" w:color="auto" w:frame="1"/>
            <w:lang w:eastAsia="nl-NL"/>
          </w:rPr>
          <w:t xml:space="preserve">olijfolie extra </w:t>
        </w:r>
        <w:r w:rsidR="00391E41" w:rsidRPr="0024404A">
          <w:rPr>
            <w:rFonts w:ascii="inherit" w:eastAsia="Times New Roman" w:hAnsi="inherit" w:cs="Arial"/>
            <w:sz w:val="23"/>
            <w:szCs w:val="23"/>
            <w:bdr w:val="none" w:sz="0" w:space="0" w:color="auto" w:frame="1"/>
            <w:lang w:eastAsia="nl-NL"/>
          </w:rPr>
          <w:t>Virgin</w:t>
        </w:r>
      </w:hyperlink>
    </w:p>
    <w:p w14:paraId="5F32A9B7" w14:textId="529CB0EF" w:rsidR="0024404A" w:rsidRPr="0024404A" w:rsidRDefault="00391E41" w:rsidP="0024404A">
      <w:pPr>
        <w:numPr>
          <w:ilvl w:val="0"/>
          <w:numId w:val="1"/>
        </w:numPr>
        <w:shd w:val="clear" w:color="auto" w:fill="F9F7F0"/>
        <w:spacing w:after="0" w:line="330" w:lineRule="atLeast"/>
        <w:ind w:left="1170"/>
        <w:rPr>
          <w:rFonts w:ascii="inherit" w:eastAsia="Times New Roman" w:hAnsi="inherit" w:cs="Arial"/>
          <w:sz w:val="23"/>
          <w:szCs w:val="23"/>
          <w:lang w:eastAsia="nl-NL"/>
        </w:rPr>
      </w:pPr>
      <w:r w:rsidRPr="00391E41">
        <w:rPr>
          <w:rFonts w:ascii="inherit" w:eastAsia="Times New Roman" w:hAnsi="inherit" w:cs="Arial"/>
          <w:sz w:val="23"/>
          <w:szCs w:val="23"/>
          <w:lang w:eastAsia="nl-NL"/>
        </w:rPr>
        <w:t xml:space="preserve">rozemarijn </w:t>
      </w:r>
    </w:p>
    <w:p w14:paraId="35A5B49D" w14:textId="3E49FD46" w:rsidR="0024404A" w:rsidRPr="0024404A" w:rsidRDefault="0024404A" w:rsidP="0024404A">
      <w:pPr>
        <w:numPr>
          <w:ilvl w:val="0"/>
          <w:numId w:val="1"/>
        </w:numPr>
        <w:shd w:val="clear" w:color="auto" w:fill="F9F7F0"/>
        <w:spacing w:after="0" w:line="330" w:lineRule="atLeast"/>
        <w:ind w:left="1170"/>
        <w:rPr>
          <w:rFonts w:ascii="inherit" w:eastAsia="Times New Roman" w:hAnsi="inherit" w:cs="Arial"/>
          <w:sz w:val="23"/>
          <w:szCs w:val="23"/>
          <w:lang w:eastAsia="nl-NL"/>
        </w:rPr>
      </w:pPr>
      <w:r w:rsidRPr="0024404A">
        <w:rPr>
          <w:rFonts w:ascii="inherit" w:eastAsia="Times New Roman" w:hAnsi="inherit" w:cs="Arial"/>
          <w:sz w:val="23"/>
          <w:szCs w:val="23"/>
          <w:lang w:eastAsia="nl-NL"/>
        </w:rPr>
        <w:t xml:space="preserve">plakjes </w:t>
      </w:r>
      <w:r w:rsidRPr="00391E41">
        <w:rPr>
          <w:rFonts w:ascii="inherit" w:eastAsia="Times New Roman" w:hAnsi="inherit" w:cs="Arial"/>
          <w:sz w:val="23"/>
          <w:szCs w:val="23"/>
          <w:lang w:eastAsia="nl-NL"/>
        </w:rPr>
        <w:t>Goudse belegen</w:t>
      </w:r>
      <w:r w:rsidRPr="0024404A">
        <w:rPr>
          <w:rFonts w:ascii="inherit" w:eastAsia="Times New Roman" w:hAnsi="inherit" w:cs="Arial"/>
          <w:sz w:val="23"/>
          <w:szCs w:val="23"/>
          <w:lang w:eastAsia="nl-NL"/>
        </w:rPr>
        <w:t xml:space="preserve"> kaas</w:t>
      </w:r>
    </w:p>
    <w:p w14:paraId="310EAA6D" w14:textId="368FCF64" w:rsidR="0024404A" w:rsidRPr="0024404A" w:rsidRDefault="0024404A" w:rsidP="0024404A">
      <w:pPr>
        <w:numPr>
          <w:ilvl w:val="0"/>
          <w:numId w:val="1"/>
        </w:numPr>
        <w:shd w:val="clear" w:color="auto" w:fill="F9F7F0"/>
        <w:spacing w:after="0" w:line="330" w:lineRule="atLeast"/>
        <w:ind w:left="1170"/>
        <w:rPr>
          <w:rFonts w:ascii="inherit" w:eastAsia="Times New Roman" w:hAnsi="inherit" w:cs="Arial"/>
          <w:sz w:val="23"/>
          <w:szCs w:val="23"/>
          <w:lang w:eastAsia="nl-NL"/>
        </w:rPr>
      </w:pPr>
      <w:r w:rsidRPr="00391E41">
        <w:rPr>
          <w:rFonts w:ascii="inherit" w:eastAsia="Times New Roman" w:hAnsi="inherit" w:cs="Arial"/>
          <w:sz w:val="23"/>
          <w:szCs w:val="23"/>
          <w:lang w:eastAsia="nl-NL"/>
        </w:rPr>
        <w:t>P</w:t>
      </w:r>
      <w:r w:rsidRPr="0024404A">
        <w:rPr>
          <w:rFonts w:ascii="inherit" w:eastAsia="Times New Roman" w:hAnsi="inherit" w:cs="Arial"/>
          <w:sz w:val="23"/>
          <w:szCs w:val="23"/>
          <w:lang w:eastAsia="nl-NL"/>
        </w:rPr>
        <w:t>armezaan kaas</w:t>
      </w:r>
    </w:p>
    <w:p w14:paraId="1AACE4B4" w14:textId="7BC9A18A" w:rsidR="0024404A" w:rsidRPr="0024404A" w:rsidRDefault="0024404A" w:rsidP="0024404A">
      <w:pPr>
        <w:numPr>
          <w:ilvl w:val="0"/>
          <w:numId w:val="1"/>
        </w:numPr>
        <w:shd w:val="clear" w:color="auto" w:fill="F9F7F0"/>
        <w:spacing w:after="0" w:line="330" w:lineRule="atLeast"/>
        <w:ind w:left="1170"/>
        <w:rPr>
          <w:rFonts w:ascii="inherit" w:eastAsia="Times New Roman" w:hAnsi="inherit" w:cs="Arial"/>
          <w:sz w:val="23"/>
          <w:szCs w:val="23"/>
          <w:lang w:eastAsia="nl-NL"/>
        </w:rPr>
      </w:pPr>
      <w:r w:rsidRPr="0024404A">
        <w:rPr>
          <w:rFonts w:ascii="inherit" w:eastAsia="Times New Roman" w:hAnsi="inherit" w:cs="Arial"/>
          <w:sz w:val="23"/>
          <w:szCs w:val="23"/>
          <w:lang w:eastAsia="nl-NL"/>
        </w:rPr>
        <w:t>rode uien</w:t>
      </w:r>
      <w:r w:rsidR="008C6EAB">
        <w:rPr>
          <w:rFonts w:ascii="inherit" w:eastAsia="Times New Roman" w:hAnsi="inherit" w:cs="Arial"/>
          <w:sz w:val="23"/>
          <w:szCs w:val="23"/>
          <w:lang w:eastAsia="nl-NL"/>
        </w:rPr>
        <w:t>, in schijfjes gesneden</w:t>
      </w:r>
    </w:p>
    <w:p w14:paraId="0DAB7C67" w14:textId="66E3E5BF" w:rsidR="0024404A" w:rsidRPr="0024404A" w:rsidRDefault="0024404A" w:rsidP="0024404A">
      <w:pPr>
        <w:numPr>
          <w:ilvl w:val="0"/>
          <w:numId w:val="1"/>
        </w:numPr>
        <w:shd w:val="clear" w:color="auto" w:fill="F9F7F0"/>
        <w:spacing w:after="0" w:line="330" w:lineRule="atLeast"/>
        <w:ind w:left="1170"/>
        <w:rPr>
          <w:rFonts w:ascii="inherit" w:eastAsia="Times New Roman" w:hAnsi="inherit" w:cs="Arial"/>
          <w:sz w:val="23"/>
          <w:szCs w:val="23"/>
          <w:lang w:eastAsia="nl-NL"/>
        </w:rPr>
      </w:pPr>
      <w:r w:rsidRPr="0024404A">
        <w:rPr>
          <w:rFonts w:ascii="inherit" w:eastAsia="Times New Roman" w:hAnsi="inherit" w:cs="Arial"/>
          <w:sz w:val="23"/>
          <w:szCs w:val="23"/>
          <w:lang w:eastAsia="nl-NL"/>
        </w:rPr>
        <w:t>1 theelepel </w:t>
      </w:r>
      <w:hyperlink r:id="rId7" w:tgtFrame="_blank" w:tooltip="https://swinkl.eu/collections/kruiden-en-specerijen/products/knoflookpoeder" w:history="1">
        <w:r w:rsidRPr="0024404A">
          <w:rPr>
            <w:rFonts w:ascii="inherit" w:eastAsia="Times New Roman" w:hAnsi="inherit" w:cs="Arial"/>
            <w:sz w:val="23"/>
            <w:szCs w:val="23"/>
            <w:bdr w:val="none" w:sz="0" w:space="0" w:color="auto" w:frame="1"/>
            <w:lang w:eastAsia="nl-NL"/>
          </w:rPr>
          <w:t>knoflookpoeder</w:t>
        </w:r>
      </w:hyperlink>
      <w:r w:rsidRPr="00391E41">
        <w:rPr>
          <w:rFonts w:ascii="inherit" w:eastAsia="Times New Roman" w:hAnsi="inherit" w:cs="Arial"/>
          <w:sz w:val="23"/>
          <w:szCs w:val="23"/>
          <w:lang w:eastAsia="nl-NL"/>
        </w:rPr>
        <w:t xml:space="preserve"> , </w:t>
      </w:r>
      <w:r w:rsidRPr="0024404A">
        <w:rPr>
          <w:rFonts w:ascii="inherit" w:eastAsia="Times New Roman" w:hAnsi="inherit" w:cs="Arial"/>
          <w:sz w:val="23"/>
          <w:szCs w:val="23"/>
          <w:lang w:eastAsia="nl-NL"/>
        </w:rPr>
        <w:t>1 theelepel</w:t>
      </w:r>
      <w:hyperlink r:id="rId8" w:tgtFrame="_blank" w:tooltip="https://swinkl.eu/collections/kruiden-en-specerijen/products/tijm" w:history="1">
        <w:r w:rsidRPr="0024404A">
          <w:rPr>
            <w:rFonts w:ascii="inherit" w:eastAsia="Times New Roman" w:hAnsi="inherit" w:cs="Arial"/>
            <w:sz w:val="23"/>
            <w:szCs w:val="23"/>
            <w:bdr w:val="none" w:sz="0" w:space="0" w:color="auto" w:frame="1"/>
            <w:lang w:eastAsia="nl-NL"/>
          </w:rPr>
          <w:t> tijm</w:t>
        </w:r>
      </w:hyperlink>
    </w:p>
    <w:p w14:paraId="7BDD5646" w14:textId="21FA7CDA" w:rsidR="0024404A" w:rsidRPr="008C6EAB" w:rsidRDefault="0024404A" w:rsidP="0024404A">
      <w:pPr>
        <w:numPr>
          <w:ilvl w:val="0"/>
          <w:numId w:val="1"/>
        </w:numPr>
        <w:shd w:val="clear" w:color="auto" w:fill="F9F7F0"/>
        <w:spacing w:after="0" w:line="330" w:lineRule="atLeast"/>
        <w:ind w:left="1170"/>
        <w:rPr>
          <w:rFonts w:ascii="inherit" w:eastAsia="Times New Roman" w:hAnsi="inherit" w:cs="Arial"/>
          <w:sz w:val="23"/>
          <w:szCs w:val="23"/>
          <w:lang w:eastAsia="nl-NL"/>
        </w:rPr>
      </w:pPr>
      <w:hyperlink r:id="rId9" w:tgtFrame="_blank" w:tooltip="https://swinkl.eu/collections/zouten-suikers/products/fleur-de-sel-zeezout" w:history="1">
        <w:r w:rsidRPr="0024404A">
          <w:rPr>
            <w:rFonts w:ascii="inherit" w:eastAsia="Times New Roman" w:hAnsi="inherit" w:cs="Arial"/>
            <w:sz w:val="23"/>
            <w:szCs w:val="23"/>
            <w:bdr w:val="none" w:sz="0" w:space="0" w:color="auto" w:frame="1"/>
            <w:lang w:eastAsia="nl-NL"/>
          </w:rPr>
          <w:t>zeezout</w:t>
        </w:r>
      </w:hyperlink>
      <w:r w:rsidRPr="00391E41">
        <w:rPr>
          <w:rFonts w:ascii="inherit" w:eastAsia="Times New Roman" w:hAnsi="inherit" w:cs="Arial"/>
          <w:sz w:val="23"/>
          <w:szCs w:val="23"/>
          <w:lang w:eastAsia="nl-NL"/>
        </w:rPr>
        <w:t xml:space="preserve"> , </w:t>
      </w:r>
      <w:hyperlink r:id="rId10" w:tgtFrame="_blank" w:tooltip="https://swinkl.eu/collections/kruiden-en-specerijen/products/zwarte-peperbollen" w:history="1">
        <w:r w:rsidRPr="0024404A">
          <w:rPr>
            <w:rFonts w:ascii="inherit" w:eastAsia="Times New Roman" w:hAnsi="inherit" w:cs="Arial"/>
            <w:sz w:val="23"/>
            <w:szCs w:val="23"/>
            <w:bdr w:val="none" w:sz="0" w:space="0" w:color="auto" w:frame="1"/>
            <w:lang w:eastAsia="nl-NL"/>
          </w:rPr>
          <w:t>zwarte peper</w:t>
        </w:r>
      </w:hyperlink>
    </w:p>
    <w:p w14:paraId="21948007" w14:textId="18CEE5A9" w:rsidR="008C6EAB" w:rsidRPr="0024404A" w:rsidRDefault="008C6EAB" w:rsidP="0024404A">
      <w:pPr>
        <w:numPr>
          <w:ilvl w:val="0"/>
          <w:numId w:val="1"/>
        </w:numPr>
        <w:shd w:val="clear" w:color="auto" w:fill="F9F7F0"/>
        <w:spacing w:after="0" w:line="330" w:lineRule="atLeast"/>
        <w:ind w:left="1170"/>
        <w:rPr>
          <w:rFonts w:ascii="inherit" w:eastAsia="Times New Roman" w:hAnsi="inherit" w:cs="Arial"/>
          <w:sz w:val="23"/>
          <w:szCs w:val="23"/>
          <w:lang w:eastAsia="nl-NL"/>
        </w:rPr>
      </w:pPr>
      <w:r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nl-NL"/>
        </w:rPr>
        <w:t>(natte) prikkers</w:t>
      </w:r>
    </w:p>
    <w:p w14:paraId="1100549A" w14:textId="7F0E8357" w:rsidR="0024404A" w:rsidRPr="00391E41" w:rsidRDefault="0024404A"/>
    <w:p w14:paraId="50A7B91C" w14:textId="77777777" w:rsidR="0024404A" w:rsidRPr="0024404A" w:rsidRDefault="0024404A" w:rsidP="0024404A">
      <w:pPr>
        <w:shd w:val="clear" w:color="auto" w:fill="F9F7F0"/>
        <w:spacing w:after="0" w:line="432" w:lineRule="atLeast"/>
        <w:rPr>
          <w:rFonts w:ascii="Arial" w:eastAsia="Times New Roman" w:hAnsi="Arial" w:cs="Arial"/>
          <w:sz w:val="23"/>
          <w:szCs w:val="23"/>
          <w:lang w:eastAsia="nl-NL"/>
        </w:rPr>
      </w:pPr>
      <w:r w:rsidRPr="0024404A">
        <w:rPr>
          <w:rFonts w:ascii="inherit" w:eastAsia="Times New Roman" w:hAnsi="inherit" w:cs="Arial"/>
          <w:b/>
          <w:bCs/>
          <w:i/>
          <w:iCs/>
          <w:sz w:val="23"/>
          <w:szCs w:val="23"/>
          <w:bdr w:val="none" w:sz="0" w:space="0" w:color="auto" w:frame="1"/>
          <w:lang w:eastAsia="nl-NL"/>
        </w:rPr>
        <w:t>Bereidingswijze:</w:t>
      </w:r>
    </w:p>
    <w:p w14:paraId="4D755996" w14:textId="358B3729" w:rsidR="0024404A" w:rsidRPr="0024404A" w:rsidRDefault="0024404A" w:rsidP="0024404A">
      <w:pPr>
        <w:numPr>
          <w:ilvl w:val="0"/>
          <w:numId w:val="2"/>
        </w:numPr>
        <w:shd w:val="clear" w:color="auto" w:fill="F9F7F0"/>
        <w:spacing w:after="0" w:line="330" w:lineRule="atLeast"/>
        <w:ind w:left="1170"/>
        <w:rPr>
          <w:rFonts w:ascii="inherit" w:eastAsia="Times New Roman" w:hAnsi="inherit" w:cs="Arial"/>
          <w:sz w:val="23"/>
          <w:szCs w:val="23"/>
          <w:lang w:eastAsia="nl-NL"/>
        </w:rPr>
      </w:pPr>
      <w:r w:rsidRPr="0024404A">
        <w:rPr>
          <w:rFonts w:ascii="inherit" w:eastAsia="Times New Roman" w:hAnsi="inherit" w:cs="Arial"/>
          <w:sz w:val="23"/>
          <w:szCs w:val="23"/>
          <w:lang w:eastAsia="nl-NL"/>
        </w:rPr>
        <w:t xml:space="preserve">Verwarm de over voor op 190 graden. Schil en was de aardappelen. </w:t>
      </w:r>
      <w:r w:rsidR="008C6EAB">
        <w:rPr>
          <w:rFonts w:ascii="inherit" w:eastAsia="Times New Roman" w:hAnsi="inherit" w:cs="Arial"/>
          <w:sz w:val="23"/>
          <w:szCs w:val="23"/>
          <w:lang w:eastAsia="nl-NL"/>
        </w:rPr>
        <w:t>snij</w:t>
      </w:r>
      <w:r w:rsidRPr="0024404A">
        <w:rPr>
          <w:rFonts w:ascii="inherit" w:eastAsia="Times New Roman" w:hAnsi="inherit" w:cs="Arial"/>
          <w:sz w:val="23"/>
          <w:szCs w:val="23"/>
          <w:lang w:eastAsia="nl-NL"/>
        </w:rPr>
        <w:t xml:space="preserve"> de aardappelen in plakjes van ongeveer </w:t>
      </w:r>
      <w:r w:rsidR="008C6EAB">
        <w:rPr>
          <w:rFonts w:ascii="inherit" w:eastAsia="Times New Roman" w:hAnsi="inherit" w:cs="Arial"/>
          <w:sz w:val="23"/>
          <w:szCs w:val="23"/>
          <w:lang w:eastAsia="nl-NL"/>
        </w:rPr>
        <w:t>2</w:t>
      </w:r>
      <w:r w:rsidRPr="0024404A">
        <w:rPr>
          <w:rFonts w:ascii="inherit" w:eastAsia="Times New Roman" w:hAnsi="inherit" w:cs="Arial"/>
          <w:sz w:val="23"/>
          <w:szCs w:val="23"/>
          <w:lang w:eastAsia="nl-NL"/>
        </w:rPr>
        <w:t>mm dik</w:t>
      </w:r>
      <w:r w:rsidR="008C6EAB">
        <w:rPr>
          <w:rFonts w:ascii="inherit" w:eastAsia="Times New Roman" w:hAnsi="inherit" w:cs="Arial"/>
          <w:sz w:val="23"/>
          <w:szCs w:val="23"/>
          <w:lang w:eastAsia="nl-NL"/>
        </w:rPr>
        <w:t xml:space="preserve"> en kook ze 10 min. met wat zout,  5 plakjes per torentje. Laat schrikken met koud water en afkoelen.</w:t>
      </w:r>
    </w:p>
    <w:p w14:paraId="29FAB758" w14:textId="1CA11F00" w:rsidR="0024404A" w:rsidRPr="0024404A" w:rsidRDefault="0024404A" w:rsidP="0024404A">
      <w:pPr>
        <w:numPr>
          <w:ilvl w:val="0"/>
          <w:numId w:val="2"/>
        </w:numPr>
        <w:shd w:val="clear" w:color="auto" w:fill="F9F7F0"/>
        <w:spacing w:after="0" w:line="330" w:lineRule="atLeast"/>
        <w:ind w:left="1170"/>
        <w:rPr>
          <w:rFonts w:ascii="inherit" w:eastAsia="Times New Roman" w:hAnsi="inherit" w:cs="Arial"/>
          <w:sz w:val="23"/>
          <w:szCs w:val="23"/>
          <w:lang w:eastAsia="nl-NL"/>
        </w:rPr>
      </w:pPr>
      <w:r w:rsidRPr="0024404A">
        <w:rPr>
          <w:rFonts w:ascii="inherit" w:eastAsia="Times New Roman" w:hAnsi="inherit" w:cs="Arial"/>
          <w:sz w:val="23"/>
          <w:szCs w:val="23"/>
          <w:lang w:eastAsia="nl-NL"/>
        </w:rPr>
        <w:t>Doe de plakjes in een ruime kom. Voeg de </w:t>
      </w:r>
      <w:hyperlink r:id="rId11" w:tgtFrame="_blank" w:tooltip="https://swinkl.eu/collections/olijfolien/products/olijfolie-extra-virgin" w:history="1">
        <w:r w:rsidRPr="0024404A">
          <w:rPr>
            <w:rFonts w:ascii="inherit" w:eastAsia="Times New Roman" w:hAnsi="inherit" w:cs="Arial"/>
            <w:sz w:val="23"/>
            <w:szCs w:val="23"/>
            <w:bdr w:val="none" w:sz="0" w:space="0" w:color="auto" w:frame="1"/>
            <w:lang w:eastAsia="nl-NL"/>
          </w:rPr>
          <w:t>olijfolie e</w:t>
        </w:r>
        <w:r w:rsidR="00391E41">
          <w:rPr>
            <w:rFonts w:ascii="inherit" w:eastAsia="Times New Roman" w:hAnsi="inherit" w:cs="Arial"/>
            <w:sz w:val="23"/>
            <w:szCs w:val="23"/>
            <w:bdr w:val="none" w:sz="0" w:space="0" w:color="auto" w:frame="1"/>
            <w:lang w:eastAsia="nl-NL"/>
          </w:rPr>
          <w:t>x</w:t>
        </w:r>
        <w:r w:rsidRPr="0024404A">
          <w:rPr>
            <w:rFonts w:ascii="inherit" w:eastAsia="Times New Roman" w:hAnsi="inherit" w:cs="Arial"/>
            <w:sz w:val="23"/>
            <w:szCs w:val="23"/>
            <w:bdr w:val="none" w:sz="0" w:space="0" w:color="auto" w:frame="1"/>
            <w:lang w:eastAsia="nl-NL"/>
          </w:rPr>
          <w:t xml:space="preserve">tra </w:t>
        </w:r>
        <w:r w:rsidR="00391E41" w:rsidRPr="0024404A">
          <w:rPr>
            <w:rFonts w:ascii="inherit" w:eastAsia="Times New Roman" w:hAnsi="inherit" w:cs="Arial"/>
            <w:sz w:val="23"/>
            <w:szCs w:val="23"/>
            <w:bdr w:val="none" w:sz="0" w:space="0" w:color="auto" w:frame="1"/>
            <w:lang w:eastAsia="nl-NL"/>
          </w:rPr>
          <w:t>Virg</w:t>
        </w:r>
        <w:r w:rsidR="00391E41" w:rsidRPr="00391E41">
          <w:rPr>
            <w:rFonts w:ascii="inherit" w:eastAsia="Times New Roman" w:hAnsi="inherit" w:cs="Arial"/>
            <w:sz w:val="23"/>
            <w:szCs w:val="23"/>
            <w:bdr w:val="none" w:sz="0" w:space="0" w:color="auto" w:frame="1"/>
            <w:lang w:eastAsia="nl-NL"/>
          </w:rPr>
          <w:t>i</w:t>
        </w:r>
        <w:r w:rsidR="00391E41" w:rsidRPr="0024404A">
          <w:rPr>
            <w:rFonts w:ascii="inherit" w:eastAsia="Times New Roman" w:hAnsi="inherit" w:cs="Arial"/>
            <w:sz w:val="23"/>
            <w:szCs w:val="23"/>
            <w:bdr w:val="none" w:sz="0" w:space="0" w:color="auto" w:frame="1"/>
            <w:lang w:eastAsia="nl-NL"/>
          </w:rPr>
          <w:t>n</w:t>
        </w:r>
      </w:hyperlink>
      <w:r w:rsidRPr="0024404A">
        <w:rPr>
          <w:rFonts w:ascii="inherit" w:eastAsia="Times New Roman" w:hAnsi="inherit" w:cs="Arial"/>
          <w:sz w:val="23"/>
          <w:szCs w:val="23"/>
          <w:lang w:eastAsia="nl-NL"/>
        </w:rPr>
        <w:t> en de </w:t>
      </w:r>
      <w:hyperlink r:id="rId12" w:tgtFrame="_blank" w:tooltip="https://swinkl.eu/collections/olijfolien/products/olijfolie-met-rozemarijn" w:history="1">
        <w:r w:rsidRPr="0024404A">
          <w:rPr>
            <w:rFonts w:ascii="inherit" w:eastAsia="Times New Roman" w:hAnsi="inherit" w:cs="Arial"/>
            <w:sz w:val="23"/>
            <w:szCs w:val="23"/>
            <w:bdr w:val="none" w:sz="0" w:space="0" w:color="auto" w:frame="1"/>
            <w:lang w:eastAsia="nl-NL"/>
          </w:rPr>
          <w:t xml:space="preserve"> rozemarijn</w:t>
        </w:r>
      </w:hyperlink>
      <w:r w:rsidRPr="0024404A">
        <w:rPr>
          <w:rFonts w:ascii="inherit" w:eastAsia="Times New Roman" w:hAnsi="inherit" w:cs="Arial"/>
          <w:sz w:val="23"/>
          <w:szCs w:val="23"/>
          <w:lang w:eastAsia="nl-NL"/>
        </w:rPr>
        <w:t>, </w:t>
      </w:r>
      <w:hyperlink r:id="rId13" w:tgtFrame="_blank" w:tooltip="https://swinkl.eu/collections/kruiden-en-specerijen/products/knoflookpoeder" w:history="1">
        <w:r w:rsidRPr="0024404A">
          <w:rPr>
            <w:rFonts w:ascii="inherit" w:eastAsia="Times New Roman" w:hAnsi="inherit" w:cs="Arial"/>
            <w:sz w:val="23"/>
            <w:szCs w:val="23"/>
            <w:bdr w:val="none" w:sz="0" w:space="0" w:color="auto" w:frame="1"/>
            <w:lang w:eastAsia="nl-NL"/>
          </w:rPr>
          <w:t>knoflookpoeder</w:t>
        </w:r>
      </w:hyperlink>
      <w:r w:rsidRPr="0024404A">
        <w:rPr>
          <w:rFonts w:ascii="inherit" w:eastAsia="Times New Roman" w:hAnsi="inherit" w:cs="Arial"/>
          <w:sz w:val="23"/>
          <w:szCs w:val="23"/>
          <w:lang w:eastAsia="nl-NL"/>
        </w:rPr>
        <w:t>, </w:t>
      </w:r>
      <w:hyperlink r:id="rId14" w:tgtFrame="_blank" w:tooltip="https://swinkl.eu/collections/kruiden-en-specerijen/products/tijm" w:history="1">
        <w:r w:rsidRPr="0024404A">
          <w:rPr>
            <w:rFonts w:ascii="inherit" w:eastAsia="Times New Roman" w:hAnsi="inherit" w:cs="Arial"/>
            <w:sz w:val="23"/>
            <w:szCs w:val="23"/>
            <w:bdr w:val="none" w:sz="0" w:space="0" w:color="auto" w:frame="1"/>
            <w:lang w:eastAsia="nl-NL"/>
          </w:rPr>
          <w:t>de tijm</w:t>
        </w:r>
      </w:hyperlink>
      <w:r w:rsidRPr="0024404A">
        <w:rPr>
          <w:rFonts w:ascii="inherit" w:eastAsia="Times New Roman" w:hAnsi="inherit" w:cs="Arial"/>
          <w:sz w:val="23"/>
          <w:szCs w:val="23"/>
          <w:lang w:eastAsia="nl-NL"/>
        </w:rPr>
        <w:t>,</w:t>
      </w:r>
      <w:hyperlink r:id="rId15" w:tgtFrame="_blank" w:tooltip="https://swinkl.eu/collections/zouten-suikers/products/fleur-de-sel-zeezout" w:history="1">
        <w:r w:rsidRPr="0024404A">
          <w:rPr>
            <w:rFonts w:ascii="inherit" w:eastAsia="Times New Roman" w:hAnsi="inherit" w:cs="Arial"/>
            <w:sz w:val="23"/>
            <w:szCs w:val="23"/>
            <w:bdr w:val="none" w:sz="0" w:space="0" w:color="auto" w:frame="1"/>
            <w:lang w:eastAsia="nl-NL"/>
          </w:rPr>
          <w:t> zeezout</w:t>
        </w:r>
      </w:hyperlink>
      <w:r w:rsidRPr="0024404A">
        <w:rPr>
          <w:rFonts w:ascii="inherit" w:eastAsia="Times New Roman" w:hAnsi="inherit" w:cs="Arial"/>
          <w:sz w:val="23"/>
          <w:szCs w:val="23"/>
          <w:lang w:eastAsia="nl-NL"/>
        </w:rPr>
        <w:t> en de </w:t>
      </w:r>
      <w:hyperlink r:id="rId16" w:tgtFrame="_blank" w:tooltip="https://swinkl.eu/collections/kruiden-en-specerijen/products/zwarte-peperbollen" w:history="1">
        <w:r w:rsidRPr="0024404A">
          <w:rPr>
            <w:rFonts w:ascii="inherit" w:eastAsia="Times New Roman" w:hAnsi="inherit" w:cs="Arial"/>
            <w:sz w:val="23"/>
            <w:szCs w:val="23"/>
            <w:bdr w:val="none" w:sz="0" w:space="0" w:color="auto" w:frame="1"/>
            <w:lang w:eastAsia="nl-NL"/>
          </w:rPr>
          <w:t>zwarte peper</w:t>
        </w:r>
      </w:hyperlink>
      <w:r w:rsidRPr="0024404A">
        <w:rPr>
          <w:rFonts w:ascii="inherit" w:eastAsia="Times New Roman" w:hAnsi="inherit" w:cs="Arial"/>
          <w:sz w:val="23"/>
          <w:szCs w:val="23"/>
          <w:lang w:eastAsia="nl-NL"/>
        </w:rPr>
        <w:t> toe in de kom en meng alles door elkaar.</w:t>
      </w:r>
      <w:r w:rsidR="008C6EAB">
        <w:rPr>
          <w:rFonts w:ascii="inherit" w:eastAsia="Times New Roman" w:hAnsi="inherit" w:cs="Arial"/>
          <w:sz w:val="23"/>
          <w:szCs w:val="23"/>
          <w:lang w:eastAsia="nl-NL"/>
        </w:rPr>
        <w:t xml:space="preserve"> Laat 15 min. inwerken.</w:t>
      </w:r>
    </w:p>
    <w:p w14:paraId="12587B5F" w14:textId="50748AB7" w:rsidR="0024404A" w:rsidRPr="0024404A" w:rsidRDefault="0024404A" w:rsidP="0024404A">
      <w:pPr>
        <w:numPr>
          <w:ilvl w:val="0"/>
          <w:numId w:val="2"/>
        </w:numPr>
        <w:shd w:val="clear" w:color="auto" w:fill="F9F7F0"/>
        <w:spacing w:after="0" w:line="330" w:lineRule="atLeast"/>
        <w:ind w:left="1170"/>
        <w:rPr>
          <w:rFonts w:ascii="inherit" w:eastAsia="Times New Roman" w:hAnsi="inherit" w:cs="Arial"/>
          <w:sz w:val="23"/>
          <w:szCs w:val="23"/>
          <w:lang w:eastAsia="nl-NL"/>
        </w:rPr>
      </w:pPr>
      <w:r w:rsidRPr="0024404A">
        <w:rPr>
          <w:rFonts w:ascii="inherit" w:eastAsia="Times New Roman" w:hAnsi="inherit" w:cs="Arial"/>
          <w:sz w:val="23"/>
          <w:szCs w:val="23"/>
          <w:lang w:eastAsia="nl-NL"/>
        </w:rPr>
        <w:t xml:space="preserve"> Plaats de aardappelschijfjes opgestapeld op </w:t>
      </w:r>
      <w:r w:rsidR="008C6EAB">
        <w:rPr>
          <w:rFonts w:ascii="inherit" w:eastAsia="Times New Roman" w:hAnsi="inherit" w:cs="Arial"/>
          <w:sz w:val="23"/>
          <w:szCs w:val="23"/>
          <w:lang w:eastAsia="nl-NL"/>
        </w:rPr>
        <w:t>het</w:t>
      </w:r>
      <w:r w:rsidRPr="0024404A">
        <w:rPr>
          <w:rFonts w:ascii="inherit" w:eastAsia="Times New Roman" w:hAnsi="inherit" w:cs="Arial"/>
          <w:sz w:val="23"/>
          <w:szCs w:val="23"/>
          <w:lang w:eastAsia="nl-NL"/>
        </w:rPr>
        <w:t xml:space="preserve"> bakp</w:t>
      </w:r>
      <w:r w:rsidR="008C6EAB">
        <w:rPr>
          <w:rFonts w:ascii="inherit" w:eastAsia="Times New Roman" w:hAnsi="inherit" w:cs="Arial"/>
          <w:sz w:val="23"/>
          <w:szCs w:val="23"/>
          <w:lang w:eastAsia="nl-NL"/>
        </w:rPr>
        <w:t>apier</w:t>
      </w:r>
      <w:r w:rsidRPr="0024404A">
        <w:rPr>
          <w:rFonts w:ascii="inherit" w:eastAsia="Times New Roman" w:hAnsi="inherit" w:cs="Arial"/>
          <w:sz w:val="23"/>
          <w:szCs w:val="23"/>
          <w:lang w:eastAsia="nl-NL"/>
        </w:rPr>
        <w:t xml:space="preserve"> met de plakjes kaas </w:t>
      </w:r>
      <w:r w:rsidR="008C6EAB">
        <w:rPr>
          <w:rFonts w:ascii="inherit" w:eastAsia="Times New Roman" w:hAnsi="inherit" w:cs="Arial"/>
          <w:sz w:val="23"/>
          <w:szCs w:val="23"/>
          <w:lang w:eastAsia="nl-NL"/>
        </w:rPr>
        <w:t xml:space="preserve">en rode ui schijfjes om en om </w:t>
      </w:r>
      <w:r w:rsidRPr="0024404A">
        <w:rPr>
          <w:rFonts w:ascii="inherit" w:eastAsia="Times New Roman" w:hAnsi="inherit" w:cs="Arial"/>
          <w:sz w:val="23"/>
          <w:szCs w:val="23"/>
          <w:lang w:eastAsia="nl-NL"/>
        </w:rPr>
        <w:t xml:space="preserve">ertussen. </w:t>
      </w:r>
      <w:r w:rsidR="008C6EAB">
        <w:rPr>
          <w:rFonts w:ascii="inherit" w:eastAsia="Times New Roman" w:hAnsi="inherit" w:cs="Arial"/>
          <w:sz w:val="23"/>
          <w:szCs w:val="23"/>
          <w:lang w:eastAsia="nl-NL"/>
        </w:rPr>
        <w:t xml:space="preserve">Als laatste de rode ui </w:t>
      </w:r>
      <w:r w:rsidRPr="0024404A">
        <w:rPr>
          <w:rFonts w:ascii="inherit" w:eastAsia="Times New Roman" w:hAnsi="inherit" w:cs="Arial"/>
          <w:sz w:val="23"/>
          <w:szCs w:val="23"/>
          <w:lang w:eastAsia="nl-NL"/>
        </w:rPr>
        <w:t>bovenop het torentje. Sprenkel nog een beetje</w:t>
      </w:r>
      <w:hyperlink r:id="rId17" w:tgtFrame="_blank" w:tooltip="https://swinkl.eu/collections/kruiden-en-specerijen/products/zwarte-peperbollen" w:history="1">
        <w:r w:rsidRPr="0024404A">
          <w:rPr>
            <w:rFonts w:ascii="inherit" w:eastAsia="Times New Roman" w:hAnsi="inherit" w:cs="Arial"/>
            <w:sz w:val="23"/>
            <w:szCs w:val="23"/>
            <w:bdr w:val="none" w:sz="0" w:space="0" w:color="auto" w:frame="1"/>
            <w:lang w:eastAsia="nl-NL"/>
          </w:rPr>
          <w:t> zwarte peper</w:t>
        </w:r>
      </w:hyperlink>
      <w:r w:rsidRPr="0024404A">
        <w:rPr>
          <w:rFonts w:ascii="inherit" w:eastAsia="Times New Roman" w:hAnsi="inherit" w:cs="Arial"/>
          <w:sz w:val="23"/>
          <w:szCs w:val="23"/>
          <w:lang w:eastAsia="nl-NL"/>
        </w:rPr>
        <w:t> over de torentjes heen.</w:t>
      </w:r>
      <w:r w:rsidR="008C6EAB">
        <w:rPr>
          <w:rFonts w:ascii="inherit" w:eastAsia="Times New Roman" w:hAnsi="inherit" w:cs="Arial"/>
          <w:sz w:val="23"/>
          <w:szCs w:val="23"/>
          <w:lang w:eastAsia="nl-NL"/>
        </w:rPr>
        <w:t xml:space="preserve"> Zet de torentjes vast met een van te voren nat gemaakte prikker.</w:t>
      </w:r>
    </w:p>
    <w:p w14:paraId="67819B2A" w14:textId="7CADC848" w:rsidR="0024404A" w:rsidRDefault="0024404A" w:rsidP="0024404A">
      <w:pPr>
        <w:numPr>
          <w:ilvl w:val="0"/>
          <w:numId w:val="2"/>
        </w:numPr>
        <w:shd w:val="clear" w:color="auto" w:fill="F9F7F0"/>
        <w:spacing w:after="0" w:line="330" w:lineRule="atLeast"/>
        <w:ind w:left="1170"/>
        <w:rPr>
          <w:rFonts w:ascii="inherit" w:eastAsia="Times New Roman" w:hAnsi="inherit" w:cs="Arial"/>
          <w:sz w:val="23"/>
          <w:szCs w:val="23"/>
          <w:lang w:eastAsia="nl-NL"/>
        </w:rPr>
      </w:pPr>
      <w:r w:rsidRPr="0024404A">
        <w:rPr>
          <w:rFonts w:ascii="inherit" w:eastAsia="Times New Roman" w:hAnsi="inherit" w:cs="Arial"/>
          <w:sz w:val="23"/>
          <w:szCs w:val="23"/>
          <w:lang w:eastAsia="nl-NL"/>
        </w:rPr>
        <w:t xml:space="preserve"> Bak de torentjes voor </w:t>
      </w:r>
      <w:r w:rsidR="008C6EAB">
        <w:rPr>
          <w:rFonts w:ascii="inherit" w:eastAsia="Times New Roman" w:hAnsi="inherit" w:cs="Arial"/>
          <w:sz w:val="23"/>
          <w:szCs w:val="23"/>
          <w:lang w:eastAsia="nl-NL"/>
        </w:rPr>
        <w:t>10</w:t>
      </w:r>
      <w:r w:rsidRPr="0024404A">
        <w:rPr>
          <w:rFonts w:ascii="inherit" w:eastAsia="Times New Roman" w:hAnsi="inherit" w:cs="Arial"/>
          <w:sz w:val="23"/>
          <w:szCs w:val="23"/>
          <w:lang w:eastAsia="nl-NL"/>
        </w:rPr>
        <w:t xml:space="preserve"> minuten in de oven. Garneer de torentjes met nog een beetje </w:t>
      </w:r>
      <w:r w:rsidR="00391E41" w:rsidRPr="00391E41">
        <w:rPr>
          <w:rFonts w:ascii="inherit" w:eastAsia="Times New Roman" w:hAnsi="inherit" w:cs="Arial"/>
          <w:sz w:val="23"/>
          <w:szCs w:val="23"/>
          <w:lang w:eastAsia="nl-NL"/>
        </w:rPr>
        <w:t>P</w:t>
      </w:r>
      <w:r w:rsidRPr="0024404A">
        <w:rPr>
          <w:rFonts w:ascii="inherit" w:eastAsia="Times New Roman" w:hAnsi="inherit" w:cs="Arial"/>
          <w:sz w:val="23"/>
          <w:szCs w:val="23"/>
          <w:lang w:eastAsia="nl-NL"/>
        </w:rPr>
        <w:t>armezaan.</w:t>
      </w:r>
    </w:p>
    <w:p w14:paraId="31E96792" w14:textId="0BD51007" w:rsidR="00CD1652" w:rsidRPr="0024404A" w:rsidRDefault="00CD1652" w:rsidP="0024404A">
      <w:pPr>
        <w:numPr>
          <w:ilvl w:val="0"/>
          <w:numId w:val="2"/>
        </w:numPr>
        <w:shd w:val="clear" w:color="auto" w:fill="F9F7F0"/>
        <w:spacing w:after="0" w:line="330" w:lineRule="atLeast"/>
        <w:ind w:left="1170"/>
        <w:rPr>
          <w:rFonts w:ascii="inherit" w:eastAsia="Times New Roman" w:hAnsi="inherit" w:cs="Arial"/>
          <w:sz w:val="23"/>
          <w:szCs w:val="23"/>
          <w:lang w:eastAsia="nl-NL"/>
        </w:rPr>
      </w:pPr>
      <w:r>
        <w:rPr>
          <w:rFonts w:ascii="inherit" w:eastAsia="Times New Roman" w:hAnsi="inherit" w:cs="Arial"/>
          <w:sz w:val="23"/>
          <w:szCs w:val="23"/>
          <w:lang w:eastAsia="nl-NL"/>
        </w:rPr>
        <w:t xml:space="preserve">Lekker met kabeljauw met </w:t>
      </w:r>
      <w:r w:rsidR="00EC2274">
        <w:rPr>
          <w:rFonts w:ascii="inherit" w:eastAsia="Times New Roman" w:hAnsi="inherit" w:cs="Arial"/>
          <w:sz w:val="23"/>
          <w:szCs w:val="23"/>
          <w:lang w:eastAsia="nl-NL"/>
        </w:rPr>
        <w:t>serranoham.</w:t>
      </w:r>
      <w:r>
        <w:rPr>
          <w:rFonts w:ascii="inherit" w:eastAsia="Times New Roman" w:hAnsi="inherit" w:cs="Arial"/>
          <w:sz w:val="23"/>
          <w:szCs w:val="23"/>
          <w:lang w:eastAsia="nl-NL"/>
        </w:rPr>
        <w:t xml:space="preserve"> </w:t>
      </w:r>
    </w:p>
    <w:p w14:paraId="6AD19797" w14:textId="07D48EAC" w:rsidR="0024404A" w:rsidRPr="00EC2274" w:rsidRDefault="0024404A" w:rsidP="00EC2274">
      <w:pPr>
        <w:shd w:val="clear" w:color="auto" w:fill="F9F7F0"/>
        <w:spacing w:after="225" w:line="432" w:lineRule="atLeast"/>
        <w:rPr>
          <w:rFonts w:ascii="Arial" w:eastAsia="Times New Roman" w:hAnsi="Arial" w:cs="Arial"/>
          <w:sz w:val="23"/>
          <w:szCs w:val="23"/>
          <w:lang w:eastAsia="nl-NL"/>
        </w:rPr>
      </w:pPr>
      <w:r w:rsidRPr="0024404A">
        <w:rPr>
          <w:rFonts w:ascii="Arial" w:eastAsia="Times New Roman" w:hAnsi="Arial" w:cs="Arial"/>
          <w:sz w:val="23"/>
          <w:szCs w:val="23"/>
          <w:lang w:eastAsia="nl-NL"/>
        </w:rPr>
        <w:t> </w:t>
      </w:r>
    </w:p>
    <w:sectPr w:rsidR="0024404A" w:rsidRPr="00EC22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E27BE"/>
    <w:multiLevelType w:val="multilevel"/>
    <w:tmpl w:val="997803B0"/>
    <w:lvl w:ilvl="0">
      <w:start w:val="1"/>
      <w:numFmt w:val="bullet"/>
      <w:lvlText w:val="o"/>
      <w:lvlJc w:val="left"/>
      <w:pPr>
        <w:tabs>
          <w:tab w:val="num" w:pos="1352"/>
        </w:tabs>
        <w:ind w:left="1352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072"/>
        </w:tabs>
        <w:ind w:left="207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792"/>
        </w:tabs>
        <w:ind w:left="2792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512"/>
        </w:tabs>
        <w:ind w:left="3512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4232"/>
        </w:tabs>
        <w:ind w:left="4232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952"/>
        </w:tabs>
        <w:ind w:left="4952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672"/>
        </w:tabs>
        <w:ind w:left="5672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392"/>
        </w:tabs>
        <w:ind w:left="6392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7112"/>
        </w:tabs>
        <w:ind w:left="7112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5ADB558A"/>
    <w:multiLevelType w:val="multilevel"/>
    <w:tmpl w:val="92C2A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36530655">
    <w:abstractNumId w:val="0"/>
  </w:num>
  <w:num w:numId="2" w16cid:durableId="16839007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04A"/>
    <w:rsid w:val="0024404A"/>
    <w:rsid w:val="00391E41"/>
    <w:rsid w:val="003968DC"/>
    <w:rsid w:val="004439DF"/>
    <w:rsid w:val="008C6EAB"/>
    <w:rsid w:val="00CD104D"/>
    <w:rsid w:val="00CD1652"/>
    <w:rsid w:val="00EC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BB1F8"/>
  <w15:chartTrackingRefBased/>
  <w15:docId w15:val="{E931DA9A-8BCE-4F68-8220-21EB39CE4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9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winkl.eu/collections/kruiden-en-specerijen/products/tijm" TargetMode="External"/><Relationship Id="rId13" Type="http://schemas.openxmlformats.org/officeDocument/2006/relationships/hyperlink" Target="https://swinkl.eu/collections/kruiden-en-specerijen/products/knoflookpoeder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winkl.eu/collections/kruiden-en-specerijen/products/knoflookpoeder" TargetMode="External"/><Relationship Id="rId12" Type="http://schemas.openxmlformats.org/officeDocument/2006/relationships/hyperlink" Target="https://swinkl.eu/collections/olijfolien/products/olijfolie-met-rozemarijn" TargetMode="External"/><Relationship Id="rId17" Type="http://schemas.openxmlformats.org/officeDocument/2006/relationships/hyperlink" Target="https://swinkl.eu/collections/kruiden-en-specerijen/products/zwarte-peperbollen" TargetMode="External"/><Relationship Id="rId2" Type="http://schemas.openxmlformats.org/officeDocument/2006/relationships/styles" Target="styles.xml"/><Relationship Id="rId16" Type="http://schemas.openxmlformats.org/officeDocument/2006/relationships/hyperlink" Target="https://swinkl.eu/collections/kruiden-en-specerijen/products/zwarte-peperbollen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winkl.eu/collections/olijfolien/products/olijfolie-extra-virgin" TargetMode="External"/><Relationship Id="rId11" Type="http://schemas.openxmlformats.org/officeDocument/2006/relationships/hyperlink" Target="https://swinkl.eu/collections/olijfolien/products/olijfolie-extra-virgin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swinkl.eu/collections/zouten-suikers/products/fleur-de-sel-zeezout" TargetMode="External"/><Relationship Id="rId10" Type="http://schemas.openxmlformats.org/officeDocument/2006/relationships/hyperlink" Target="https://swinkl.eu/collections/kruiden-en-specerijen/products/zwarte-peperbollen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swinkl.eu/collections/zouten-suikers/products/fleur-de-sel-zeezout" TargetMode="External"/><Relationship Id="rId14" Type="http://schemas.openxmlformats.org/officeDocument/2006/relationships/hyperlink" Target="https://swinkl.eu/collections/kruiden-en-specerijen/products/tijm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607</Words>
  <Characters>2709</Characters>
  <Application>Microsoft Office Word</Application>
  <DocSecurity>0</DocSecurity>
  <Lines>96</Lines>
  <Paragraphs>72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4</cp:revision>
  <cp:lastPrinted>2020-11-23T08:54:00Z</cp:lastPrinted>
  <dcterms:created xsi:type="dcterms:W3CDTF">2020-11-23T08:38:00Z</dcterms:created>
  <dcterms:modified xsi:type="dcterms:W3CDTF">2026-02-17T09:49:00Z</dcterms:modified>
</cp:coreProperties>
</file>