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3D7D" w:rsidRDefault="00074403">
      <w:pPr>
        <w:rPr>
          <w:b/>
          <w:sz w:val="48"/>
          <w:szCs w:val="48"/>
        </w:rPr>
      </w:pPr>
      <w:r w:rsidRPr="00074403">
        <w:rPr>
          <w:b/>
          <w:sz w:val="48"/>
          <w:szCs w:val="48"/>
        </w:rPr>
        <w:t>Bananenpops met chocolade en pinda’s</w:t>
      </w:r>
    </w:p>
    <w:p w:rsidR="00074403" w:rsidRDefault="00074403">
      <w:pPr>
        <w:rPr>
          <w:b/>
          <w:sz w:val="48"/>
          <w:szCs w:val="48"/>
        </w:rPr>
      </w:pPr>
      <w:r>
        <w:rPr>
          <w:b/>
          <w:noProof/>
          <w:sz w:val="48"/>
          <w:szCs w:val="48"/>
        </w:rPr>
        <w:drawing>
          <wp:inline distT="0" distB="0" distL="0" distR="0" wp14:anchorId="284F5CD2">
            <wp:extent cx="2473823" cy="2514600"/>
            <wp:effectExtent l="0" t="0" r="3175"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2493607" cy="2534710"/>
                    </a:xfrm>
                    <a:prstGeom prst="rect">
                      <a:avLst/>
                    </a:prstGeom>
                    <a:noFill/>
                  </pic:spPr>
                </pic:pic>
              </a:graphicData>
            </a:graphic>
          </wp:inline>
        </w:drawing>
      </w:r>
    </w:p>
    <w:p w:rsidR="00074403" w:rsidRDefault="0092052E">
      <w:pPr>
        <w:rPr>
          <w:b/>
          <w:sz w:val="32"/>
          <w:szCs w:val="32"/>
        </w:rPr>
      </w:pPr>
      <w:r w:rsidRPr="00074403">
        <w:rPr>
          <w:b/>
          <w:sz w:val="32"/>
          <w:szCs w:val="32"/>
        </w:rPr>
        <w:t>Ingrediënten</w:t>
      </w:r>
      <w:r w:rsidR="00074403" w:rsidRPr="00074403">
        <w:rPr>
          <w:b/>
          <w:sz w:val="32"/>
          <w:szCs w:val="32"/>
        </w:rPr>
        <w:t xml:space="preserve"> 4 </w:t>
      </w:r>
      <w:r w:rsidRPr="00074403">
        <w:rPr>
          <w:b/>
          <w:sz w:val="32"/>
          <w:szCs w:val="32"/>
        </w:rPr>
        <w:t>personen:</w:t>
      </w:r>
      <w:r w:rsidR="00074403" w:rsidRPr="00074403">
        <w:rPr>
          <w:b/>
          <w:sz w:val="32"/>
          <w:szCs w:val="32"/>
        </w:rPr>
        <w:t xml:space="preserve"> </w:t>
      </w:r>
    </w:p>
    <w:tbl>
      <w:tblPr>
        <w:tblW w:w="5714" w:type="dxa"/>
        <w:shd w:val="clear" w:color="auto" w:fill="FFFFFF"/>
        <w:tblCellMar>
          <w:left w:w="0" w:type="dxa"/>
          <w:right w:w="0" w:type="dxa"/>
        </w:tblCellMar>
        <w:tblLook w:val="04A0" w:firstRow="1" w:lastRow="0" w:firstColumn="1" w:lastColumn="0" w:noHBand="0" w:noVBand="1"/>
      </w:tblPr>
      <w:tblGrid>
        <w:gridCol w:w="971"/>
        <w:gridCol w:w="4686"/>
        <w:gridCol w:w="57"/>
      </w:tblGrid>
      <w:tr w:rsidR="00074403" w:rsidRPr="00074403" w:rsidTr="00074403">
        <w:tc>
          <w:tcPr>
            <w:tcW w:w="0" w:type="auto"/>
            <w:tcBorders>
              <w:top w:val="nil"/>
            </w:tcBorders>
            <w:shd w:val="clear" w:color="auto" w:fill="FFFFFF"/>
            <w:hideMark/>
          </w:tcPr>
          <w:p w:rsidR="00074403" w:rsidRDefault="00074403" w:rsidP="00074403">
            <w:pPr>
              <w:rPr>
                <w:rFonts w:ascii="Helvetica" w:hAnsi="Helvetica" w:cs="Helvetica"/>
                <w:color w:val="353B42"/>
              </w:rPr>
            </w:pPr>
            <w:r>
              <w:rPr>
                <w:rStyle w:val="oingredientbox-ingquantity"/>
                <w:rFonts w:ascii="Helvetica" w:hAnsi="Helvetica" w:cs="Helvetica"/>
                <w:color w:val="353B42"/>
              </w:rPr>
              <w:t>4</w:t>
            </w:r>
          </w:p>
        </w:tc>
        <w:tc>
          <w:tcPr>
            <w:tcW w:w="0" w:type="auto"/>
            <w:tcBorders>
              <w:top w:val="nil"/>
            </w:tcBorders>
            <w:shd w:val="clear" w:color="auto" w:fill="FFFFFF"/>
            <w:hideMark/>
          </w:tcPr>
          <w:p w:rsidR="00074403" w:rsidRDefault="0092052E" w:rsidP="00074403">
            <w:pPr>
              <w:rPr>
                <w:rFonts w:ascii="Helvetica" w:hAnsi="Helvetica" w:cs="Helvetica"/>
                <w:color w:val="353B42"/>
              </w:rPr>
            </w:pPr>
            <w:r>
              <w:rPr>
                <w:rStyle w:val="oingredientbox-ingname"/>
                <w:rFonts w:ascii="Helvetica" w:hAnsi="Helvetica" w:cs="Helvetica"/>
                <w:color w:val="353B42"/>
              </w:rPr>
              <w:t>Bananen</w:t>
            </w:r>
          </w:p>
        </w:tc>
        <w:tc>
          <w:tcPr>
            <w:tcW w:w="57" w:type="dxa"/>
            <w:tcBorders>
              <w:top w:val="nil"/>
            </w:tcBorders>
            <w:shd w:val="clear" w:color="auto" w:fill="FFFFFF"/>
            <w:hideMark/>
          </w:tcPr>
          <w:p w:rsidR="00074403" w:rsidRPr="00074403" w:rsidRDefault="00074403" w:rsidP="00074403">
            <w:pPr>
              <w:spacing w:after="0" w:line="240" w:lineRule="auto"/>
              <w:rPr>
                <w:rFonts w:ascii="Helvetica" w:eastAsia="Times New Roman" w:hAnsi="Helvetica" w:cs="Helvetica"/>
                <w:color w:val="353B42"/>
                <w:sz w:val="24"/>
                <w:szCs w:val="24"/>
                <w:lang w:eastAsia="nl-NL"/>
              </w:rPr>
            </w:pPr>
          </w:p>
        </w:tc>
      </w:tr>
      <w:tr w:rsidR="00074403" w:rsidRPr="00074403" w:rsidTr="00074403">
        <w:tc>
          <w:tcPr>
            <w:tcW w:w="0" w:type="auto"/>
            <w:shd w:val="clear" w:color="auto" w:fill="FFFFFF"/>
            <w:hideMark/>
          </w:tcPr>
          <w:p w:rsidR="00074403" w:rsidRDefault="00074403" w:rsidP="00074403">
            <w:pPr>
              <w:rPr>
                <w:rFonts w:ascii="Helvetica" w:hAnsi="Helvetica" w:cs="Helvetica"/>
                <w:color w:val="353B42"/>
                <w:sz w:val="24"/>
                <w:szCs w:val="24"/>
              </w:rPr>
            </w:pPr>
            <w:r>
              <w:rPr>
                <w:rStyle w:val="oingredientbox-ingquantity"/>
                <w:rFonts w:ascii="Helvetica" w:hAnsi="Helvetica" w:cs="Helvetica"/>
                <w:color w:val="353B42"/>
              </w:rPr>
              <w:t>0,5</w:t>
            </w:r>
          </w:p>
        </w:tc>
        <w:tc>
          <w:tcPr>
            <w:tcW w:w="0" w:type="auto"/>
            <w:shd w:val="clear" w:color="auto" w:fill="FFFFFF"/>
            <w:hideMark/>
          </w:tcPr>
          <w:p w:rsidR="00074403" w:rsidRDefault="0092052E" w:rsidP="00074403">
            <w:pPr>
              <w:rPr>
                <w:rFonts w:ascii="Helvetica" w:hAnsi="Helvetica" w:cs="Helvetica"/>
                <w:color w:val="353B42"/>
              </w:rPr>
            </w:pPr>
            <w:r>
              <w:rPr>
                <w:rStyle w:val="oingredientbox-ingname"/>
                <w:rFonts w:ascii="Helvetica" w:hAnsi="Helvetica" w:cs="Helvetica"/>
                <w:color w:val="353B42"/>
              </w:rPr>
              <w:t>Citroenen</w:t>
            </w:r>
          </w:p>
        </w:tc>
        <w:tc>
          <w:tcPr>
            <w:tcW w:w="57" w:type="dxa"/>
            <w:shd w:val="clear" w:color="auto" w:fill="FFFFFF"/>
            <w:hideMark/>
          </w:tcPr>
          <w:p w:rsidR="00074403" w:rsidRPr="00074403" w:rsidRDefault="00074403" w:rsidP="00074403">
            <w:pPr>
              <w:spacing w:after="0" w:line="240" w:lineRule="auto"/>
              <w:rPr>
                <w:rFonts w:ascii="Helvetica" w:eastAsia="Times New Roman" w:hAnsi="Helvetica" w:cs="Helvetica"/>
                <w:color w:val="353B42"/>
                <w:sz w:val="24"/>
                <w:szCs w:val="24"/>
                <w:lang w:eastAsia="nl-NL"/>
              </w:rPr>
            </w:pPr>
          </w:p>
        </w:tc>
      </w:tr>
      <w:tr w:rsidR="00074403" w:rsidRPr="00074403" w:rsidTr="00074403">
        <w:tc>
          <w:tcPr>
            <w:tcW w:w="0" w:type="auto"/>
            <w:shd w:val="clear" w:color="auto" w:fill="FFFFFF"/>
            <w:hideMark/>
          </w:tcPr>
          <w:p w:rsidR="00074403" w:rsidRDefault="00074403" w:rsidP="00074403">
            <w:pPr>
              <w:rPr>
                <w:rFonts w:ascii="Helvetica" w:hAnsi="Helvetica" w:cs="Helvetica"/>
                <w:color w:val="353B42"/>
                <w:sz w:val="24"/>
                <w:szCs w:val="24"/>
              </w:rPr>
            </w:pPr>
            <w:r>
              <w:rPr>
                <w:rStyle w:val="oingredientbox-ingquantity"/>
                <w:rFonts w:ascii="Helvetica" w:hAnsi="Helvetica" w:cs="Helvetica"/>
                <w:color w:val="353B42"/>
              </w:rPr>
              <w:t>200</w:t>
            </w:r>
            <w:r>
              <w:rPr>
                <w:rStyle w:val="oingredientbox-ingunit"/>
                <w:rFonts w:ascii="Helvetica" w:hAnsi="Helvetica" w:cs="Helvetica"/>
                <w:color w:val="353B42"/>
              </w:rPr>
              <w:t> g</w:t>
            </w:r>
          </w:p>
        </w:tc>
        <w:tc>
          <w:tcPr>
            <w:tcW w:w="0" w:type="auto"/>
            <w:shd w:val="clear" w:color="auto" w:fill="FFFFFF"/>
            <w:hideMark/>
          </w:tcPr>
          <w:p w:rsidR="00074403" w:rsidRDefault="0092052E" w:rsidP="00074403">
            <w:pPr>
              <w:rPr>
                <w:rFonts w:ascii="Helvetica" w:hAnsi="Helvetica" w:cs="Helvetica"/>
                <w:color w:val="353B42"/>
              </w:rPr>
            </w:pPr>
            <w:r>
              <w:rPr>
                <w:rStyle w:val="oingredientbox-ingname"/>
                <w:rFonts w:ascii="Helvetica" w:hAnsi="Helvetica" w:cs="Helvetica"/>
                <w:color w:val="353B42"/>
              </w:rPr>
              <w:t>Pure</w:t>
            </w:r>
            <w:r w:rsidR="00074403">
              <w:rPr>
                <w:rStyle w:val="oingredientbox-ingname"/>
                <w:rFonts w:ascii="Helvetica" w:hAnsi="Helvetica" w:cs="Helvetica"/>
                <w:color w:val="353B42"/>
              </w:rPr>
              <w:t xml:space="preserve"> chocolade</w:t>
            </w:r>
          </w:p>
        </w:tc>
        <w:tc>
          <w:tcPr>
            <w:tcW w:w="57" w:type="dxa"/>
            <w:shd w:val="clear" w:color="auto" w:fill="FFFFFF"/>
            <w:hideMark/>
          </w:tcPr>
          <w:p w:rsidR="00074403" w:rsidRPr="00074403" w:rsidRDefault="00074403" w:rsidP="00074403">
            <w:pPr>
              <w:spacing w:after="0" w:line="240" w:lineRule="auto"/>
              <w:rPr>
                <w:rFonts w:ascii="Helvetica" w:eastAsia="Times New Roman" w:hAnsi="Helvetica" w:cs="Helvetica"/>
                <w:color w:val="353B42"/>
                <w:sz w:val="24"/>
                <w:szCs w:val="24"/>
                <w:lang w:eastAsia="nl-NL"/>
              </w:rPr>
            </w:pPr>
          </w:p>
        </w:tc>
      </w:tr>
      <w:tr w:rsidR="00074403" w:rsidRPr="00074403" w:rsidTr="00074403">
        <w:tc>
          <w:tcPr>
            <w:tcW w:w="0" w:type="auto"/>
            <w:shd w:val="clear" w:color="auto" w:fill="FFFFFF"/>
            <w:hideMark/>
          </w:tcPr>
          <w:p w:rsidR="00074403" w:rsidRDefault="00074403" w:rsidP="00074403">
            <w:pPr>
              <w:rPr>
                <w:rFonts w:ascii="Helvetica" w:hAnsi="Helvetica" w:cs="Helvetica"/>
                <w:color w:val="353B42"/>
                <w:sz w:val="24"/>
                <w:szCs w:val="24"/>
              </w:rPr>
            </w:pPr>
            <w:r>
              <w:rPr>
                <w:rStyle w:val="oingredientbox-ingquantity"/>
                <w:rFonts w:ascii="Helvetica" w:hAnsi="Helvetica" w:cs="Helvetica"/>
                <w:color w:val="353B42"/>
              </w:rPr>
              <w:t>50</w:t>
            </w:r>
            <w:r>
              <w:rPr>
                <w:rStyle w:val="oingredientbox-ingunit"/>
                <w:rFonts w:ascii="Helvetica" w:hAnsi="Helvetica" w:cs="Helvetica"/>
                <w:color w:val="353B42"/>
              </w:rPr>
              <w:t> g</w:t>
            </w:r>
          </w:p>
        </w:tc>
        <w:tc>
          <w:tcPr>
            <w:tcW w:w="0" w:type="auto"/>
            <w:shd w:val="clear" w:color="auto" w:fill="FFFFFF"/>
            <w:hideMark/>
          </w:tcPr>
          <w:p w:rsidR="00074403" w:rsidRDefault="0092052E" w:rsidP="00074403">
            <w:pPr>
              <w:rPr>
                <w:rFonts w:ascii="Helvetica" w:hAnsi="Helvetica" w:cs="Helvetica"/>
                <w:color w:val="353B42"/>
              </w:rPr>
            </w:pPr>
            <w:r>
              <w:rPr>
                <w:rStyle w:val="oingredientbox-ingname"/>
                <w:rFonts w:ascii="Helvetica" w:hAnsi="Helvetica" w:cs="Helvetica"/>
                <w:color w:val="353B42"/>
              </w:rPr>
              <w:t>P</w:t>
            </w:r>
            <w:r w:rsidR="00074403">
              <w:rPr>
                <w:rStyle w:val="oingredientbox-ingname"/>
                <w:rFonts w:ascii="Helvetica" w:hAnsi="Helvetica" w:cs="Helvetica"/>
                <w:color w:val="353B42"/>
              </w:rPr>
              <w:t>inda's</w:t>
            </w:r>
            <w:r>
              <w:rPr>
                <w:rStyle w:val="oingredientbox-ingname"/>
                <w:rFonts w:ascii="Helvetica" w:hAnsi="Helvetica" w:cs="Helvetica"/>
                <w:color w:val="353B42"/>
              </w:rPr>
              <w:t>, hagelslag of kokos</w:t>
            </w:r>
          </w:p>
        </w:tc>
        <w:tc>
          <w:tcPr>
            <w:tcW w:w="0" w:type="auto"/>
            <w:shd w:val="clear" w:color="auto" w:fill="FFFFFF"/>
            <w:vAlign w:val="center"/>
            <w:hideMark/>
          </w:tcPr>
          <w:p w:rsidR="00074403" w:rsidRPr="00074403" w:rsidRDefault="00074403" w:rsidP="00074403">
            <w:pPr>
              <w:spacing w:after="0" w:line="240" w:lineRule="auto"/>
              <w:rPr>
                <w:rFonts w:ascii="Times New Roman" w:eastAsia="Times New Roman" w:hAnsi="Times New Roman" w:cs="Times New Roman"/>
                <w:sz w:val="20"/>
                <w:szCs w:val="20"/>
                <w:lang w:eastAsia="nl-NL"/>
              </w:rPr>
            </w:pPr>
          </w:p>
        </w:tc>
      </w:tr>
    </w:tbl>
    <w:p w:rsidR="00074403" w:rsidRPr="00074403" w:rsidRDefault="00074403" w:rsidP="00074403">
      <w:pPr>
        <w:shd w:val="clear" w:color="auto" w:fill="FAFAFA"/>
        <w:spacing w:before="100" w:beforeAutospacing="1" w:after="100" w:afterAutospacing="1" w:line="240" w:lineRule="auto"/>
        <w:outlineLvl w:val="1"/>
        <w:rPr>
          <w:rFonts w:ascii="Helvetica" w:eastAsia="Times New Roman" w:hAnsi="Helvetica" w:cs="Helvetica"/>
          <w:color w:val="353B42"/>
          <w:sz w:val="36"/>
          <w:szCs w:val="36"/>
          <w:lang w:eastAsia="nl-NL"/>
        </w:rPr>
      </w:pPr>
      <w:r w:rsidRPr="00074403">
        <w:rPr>
          <w:rFonts w:ascii="Helvetica" w:eastAsia="Times New Roman" w:hAnsi="Helvetica" w:cs="Helvetica"/>
          <w:color w:val="353B42"/>
          <w:sz w:val="36"/>
          <w:szCs w:val="36"/>
          <w:lang w:eastAsia="nl-NL"/>
        </w:rPr>
        <w:t>Bereiding</w:t>
      </w:r>
      <w:bookmarkStart w:id="0" w:name="_GoBack"/>
      <w:bookmarkEnd w:id="0"/>
      <w:r w:rsidRPr="00074403">
        <w:rPr>
          <w:rFonts w:ascii="Helvetica" w:eastAsia="Times New Roman" w:hAnsi="Helvetica" w:cs="Helvetica"/>
          <w:color w:val="353B42"/>
          <w:sz w:val="36"/>
          <w:szCs w:val="36"/>
          <w:lang w:eastAsia="nl-NL"/>
        </w:rPr>
        <w:t>swijze</w:t>
      </w:r>
      <w:r>
        <w:rPr>
          <w:rFonts w:ascii="Helvetica" w:eastAsia="Times New Roman" w:hAnsi="Helvetica" w:cs="Helvetica"/>
          <w:color w:val="353B42"/>
          <w:sz w:val="36"/>
          <w:szCs w:val="36"/>
          <w:lang w:eastAsia="nl-NL"/>
        </w:rPr>
        <w:t>:</w:t>
      </w:r>
    </w:p>
    <w:p w:rsidR="00074403" w:rsidRPr="00074403" w:rsidRDefault="00074403" w:rsidP="00074403">
      <w:pPr>
        <w:shd w:val="clear" w:color="auto" w:fill="FAFAFA"/>
        <w:spacing w:before="100" w:beforeAutospacing="1" w:after="100" w:afterAutospacing="1" w:line="240" w:lineRule="auto"/>
        <w:rPr>
          <w:rFonts w:ascii="Helvetica" w:eastAsia="Times New Roman" w:hAnsi="Helvetica" w:cs="Helvetica"/>
          <w:sz w:val="28"/>
          <w:szCs w:val="28"/>
          <w:lang w:eastAsia="nl-NL"/>
        </w:rPr>
      </w:pPr>
      <w:r w:rsidRPr="00074403">
        <w:rPr>
          <w:rFonts w:ascii="Helvetica" w:eastAsia="Times New Roman" w:hAnsi="Helvetica" w:cs="Helvetica"/>
          <w:sz w:val="28"/>
          <w:szCs w:val="28"/>
          <w:lang w:eastAsia="nl-NL"/>
        </w:rPr>
        <w:t>Schil en halveer de bananen. Knijp de halve </w:t>
      </w:r>
      <w:hyperlink r:id="rId5" w:history="1">
        <w:r w:rsidRPr="00074403">
          <w:rPr>
            <w:rFonts w:ascii="Helvetica" w:eastAsia="Times New Roman" w:hAnsi="Helvetica" w:cs="Helvetica"/>
            <w:sz w:val="28"/>
            <w:szCs w:val="28"/>
            <w:lang w:eastAsia="nl-NL"/>
          </w:rPr>
          <w:t>citroen</w:t>
        </w:r>
      </w:hyperlink>
      <w:r w:rsidRPr="00074403">
        <w:rPr>
          <w:rFonts w:ascii="Helvetica" w:eastAsia="Times New Roman" w:hAnsi="Helvetica" w:cs="Helvetica"/>
          <w:sz w:val="28"/>
          <w:szCs w:val="28"/>
          <w:lang w:eastAsia="nl-NL"/>
        </w:rPr>
        <w:t> uit boven de bananen om verkleuring te voorkomen. Prik aan elke satéprikker een halve </w:t>
      </w:r>
      <w:hyperlink r:id="rId6" w:history="1">
        <w:r w:rsidRPr="00074403">
          <w:rPr>
            <w:rFonts w:ascii="Helvetica" w:eastAsia="Times New Roman" w:hAnsi="Helvetica" w:cs="Helvetica"/>
            <w:sz w:val="28"/>
            <w:szCs w:val="28"/>
            <w:lang w:eastAsia="nl-NL"/>
          </w:rPr>
          <w:t>banaan</w:t>
        </w:r>
      </w:hyperlink>
      <w:r w:rsidRPr="00074403">
        <w:rPr>
          <w:rFonts w:ascii="Helvetica" w:eastAsia="Times New Roman" w:hAnsi="Helvetica" w:cs="Helvetica"/>
          <w:sz w:val="28"/>
          <w:szCs w:val="28"/>
          <w:lang w:eastAsia="nl-NL"/>
        </w:rPr>
        <w:t>.</w:t>
      </w:r>
    </w:p>
    <w:p w:rsidR="00074403" w:rsidRPr="00074403" w:rsidRDefault="00074403" w:rsidP="00074403">
      <w:pPr>
        <w:shd w:val="clear" w:color="auto" w:fill="FAFAFA"/>
        <w:spacing w:before="100" w:beforeAutospacing="1" w:after="100" w:afterAutospacing="1" w:line="240" w:lineRule="auto"/>
        <w:rPr>
          <w:rFonts w:ascii="Helvetica" w:eastAsia="Times New Roman" w:hAnsi="Helvetica" w:cs="Helvetica"/>
          <w:sz w:val="28"/>
          <w:szCs w:val="28"/>
          <w:lang w:eastAsia="nl-NL"/>
        </w:rPr>
      </w:pPr>
      <w:r w:rsidRPr="00074403">
        <w:rPr>
          <w:rFonts w:ascii="Helvetica" w:eastAsia="Times New Roman" w:hAnsi="Helvetica" w:cs="Helvetica"/>
          <w:sz w:val="28"/>
          <w:szCs w:val="28"/>
          <w:lang w:eastAsia="nl-NL"/>
        </w:rPr>
        <w:t>Snij de chocolade en de pinda’s in stukjes. Laat de chocolade op laag vermogen in de magnetron smelten of smelt de chocolade au bain marie.</w:t>
      </w:r>
    </w:p>
    <w:p w:rsidR="00074403" w:rsidRPr="00074403" w:rsidRDefault="00074403" w:rsidP="00074403">
      <w:pPr>
        <w:shd w:val="clear" w:color="auto" w:fill="FAFAFA"/>
        <w:spacing w:before="100" w:beforeAutospacing="1" w:after="100" w:afterAutospacing="1" w:line="240" w:lineRule="auto"/>
        <w:rPr>
          <w:rFonts w:ascii="Helvetica" w:eastAsia="Times New Roman" w:hAnsi="Helvetica" w:cs="Helvetica"/>
          <w:sz w:val="28"/>
          <w:szCs w:val="28"/>
          <w:lang w:eastAsia="nl-NL"/>
        </w:rPr>
      </w:pPr>
      <w:r w:rsidRPr="00074403">
        <w:rPr>
          <w:rFonts w:ascii="Helvetica" w:eastAsia="Times New Roman" w:hAnsi="Helvetica" w:cs="Helvetica"/>
          <w:sz w:val="28"/>
          <w:szCs w:val="28"/>
          <w:lang w:eastAsia="nl-NL"/>
        </w:rPr>
        <w:t>Bekleed een platte schaal met bakpapier.</w:t>
      </w:r>
    </w:p>
    <w:p w:rsidR="00074403" w:rsidRPr="00074403" w:rsidRDefault="00074403" w:rsidP="00074403">
      <w:pPr>
        <w:shd w:val="clear" w:color="auto" w:fill="FAFAFA"/>
        <w:spacing w:before="100" w:beforeAutospacing="1" w:after="100" w:afterAutospacing="1" w:line="240" w:lineRule="auto"/>
        <w:rPr>
          <w:rFonts w:ascii="Helvetica" w:eastAsia="Times New Roman" w:hAnsi="Helvetica" w:cs="Helvetica"/>
          <w:sz w:val="28"/>
          <w:szCs w:val="28"/>
          <w:lang w:eastAsia="nl-NL"/>
        </w:rPr>
      </w:pPr>
      <w:r w:rsidRPr="00074403">
        <w:rPr>
          <w:rFonts w:ascii="Helvetica" w:eastAsia="Times New Roman" w:hAnsi="Helvetica" w:cs="Helvetica"/>
          <w:sz w:val="28"/>
          <w:szCs w:val="28"/>
          <w:lang w:eastAsia="nl-NL"/>
        </w:rPr>
        <w:t>Haal elke banaan eerst door de gesmolten chocolade en druk de pop aan alle kanten in de gesneden pinda’s. Leg de bananen op de schaal met bakpapier. Laat de chocolade 30 minuten hard worden in de vriezer. Serveer op een feestelijke schaal.</w:t>
      </w:r>
    </w:p>
    <w:p w:rsidR="00074403" w:rsidRPr="00074403" w:rsidRDefault="00074403">
      <w:pPr>
        <w:rPr>
          <w:b/>
          <w:sz w:val="28"/>
          <w:szCs w:val="28"/>
        </w:rPr>
      </w:pPr>
    </w:p>
    <w:p w:rsidR="00074403" w:rsidRPr="00074403" w:rsidRDefault="00074403" w:rsidP="00074403">
      <w:pPr>
        <w:tabs>
          <w:tab w:val="left" w:pos="5490"/>
        </w:tabs>
        <w:rPr>
          <w:sz w:val="48"/>
          <w:szCs w:val="48"/>
        </w:rPr>
      </w:pPr>
      <w:r>
        <w:rPr>
          <w:sz w:val="48"/>
          <w:szCs w:val="48"/>
        </w:rPr>
        <w:tab/>
      </w:r>
    </w:p>
    <w:sectPr w:rsidR="00074403" w:rsidRPr="000744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4403"/>
    <w:rsid w:val="00074403"/>
    <w:rsid w:val="0092052E"/>
    <w:rsid w:val="00A93D7D"/>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4D2AAE"/>
  <w15:chartTrackingRefBased/>
  <w15:docId w15:val="{2E94DF73-802B-4B57-805F-4749624792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oingredientbox-ingquantity">
    <w:name w:val="oingredientbox-ingquantity"/>
    <w:basedOn w:val="Standaardalinea-lettertype"/>
    <w:rsid w:val="00074403"/>
  </w:style>
  <w:style w:type="character" w:customStyle="1" w:styleId="oingredientbox-ingname">
    <w:name w:val="oingredientbox-ingname"/>
    <w:basedOn w:val="Standaardalinea-lettertype"/>
    <w:rsid w:val="00074403"/>
  </w:style>
  <w:style w:type="character" w:customStyle="1" w:styleId="oingredientbox-ingunit">
    <w:name w:val="oingredientbox-ingunit"/>
    <w:basedOn w:val="Standaardalinea-lettertype"/>
    <w:rsid w:val="000744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09127016">
      <w:bodyDiv w:val="1"/>
      <w:marLeft w:val="0"/>
      <w:marRight w:val="0"/>
      <w:marTop w:val="0"/>
      <w:marBottom w:val="0"/>
      <w:divBdr>
        <w:top w:val="none" w:sz="0" w:space="0" w:color="auto"/>
        <w:left w:val="none" w:sz="0" w:space="0" w:color="auto"/>
        <w:bottom w:val="none" w:sz="0" w:space="0" w:color="auto"/>
        <w:right w:val="none" w:sz="0" w:space="0" w:color="auto"/>
      </w:divBdr>
      <w:divsChild>
        <w:div w:id="784739329">
          <w:marLeft w:val="0"/>
          <w:marRight w:val="0"/>
          <w:marTop w:val="0"/>
          <w:marBottom w:val="0"/>
          <w:divBdr>
            <w:top w:val="none" w:sz="0" w:space="0" w:color="auto"/>
            <w:left w:val="none" w:sz="0" w:space="0" w:color="auto"/>
            <w:bottom w:val="none" w:sz="0" w:space="0" w:color="auto"/>
            <w:right w:val="none" w:sz="0" w:space="0" w:color="auto"/>
          </w:divBdr>
          <w:divsChild>
            <w:div w:id="1186288120">
              <w:marLeft w:val="0"/>
              <w:marRight w:val="0"/>
              <w:marTop w:val="0"/>
              <w:marBottom w:val="0"/>
              <w:divBdr>
                <w:top w:val="none" w:sz="0" w:space="0" w:color="auto"/>
                <w:left w:val="none" w:sz="0" w:space="0" w:color="auto"/>
                <w:bottom w:val="none" w:sz="0" w:space="0" w:color="auto"/>
                <w:right w:val="none" w:sz="0" w:space="0" w:color="auto"/>
              </w:divBdr>
              <w:divsChild>
                <w:div w:id="1364747309">
                  <w:marLeft w:val="0"/>
                  <w:marRight w:val="0"/>
                  <w:marTop w:val="0"/>
                  <w:marBottom w:val="0"/>
                  <w:divBdr>
                    <w:top w:val="none" w:sz="0" w:space="0" w:color="auto"/>
                    <w:left w:val="none" w:sz="0" w:space="0" w:color="auto"/>
                    <w:bottom w:val="none" w:sz="0" w:space="0" w:color="auto"/>
                    <w:right w:val="none" w:sz="0" w:space="0" w:color="auto"/>
                  </w:divBdr>
                  <w:divsChild>
                    <w:div w:id="378359432">
                      <w:marLeft w:val="0"/>
                      <w:marRight w:val="0"/>
                      <w:marTop w:val="0"/>
                      <w:marBottom w:val="0"/>
                      <w:divBdr>
                        <w:top w:val="none" w:sz="0" w:space="0" w:color="auto"/>
                        <w:left w:val="none" w:sz="0" w:space="0" w:color="auto"/>
                        <w:bottom w:val="none" w:sz="0" w:space="0" w:color="auto"/>
                        <w:right w:val="none" w:sz="0" w:space="0" w:color="auto"/>
                      </w:divBdr>
                      <w:divsChild>
                        <w:div w:id="1150751232">
                          <w:marLeft w:val="0"/>
                          <w:marRight w:val="0"/>
                          <w:marTop w:val="0"/>
                          <w:marBottom w:val="0"/>
                          <w:divBdr>
                            <w:top w:val="none" w:sz="0" w:space="0" w:color="auto"/>
                            <w:left w:val="none" w:sz="0" w:space="0" w:color="auto"/>
                            <w:bottom w:val="none" w:sz="0" w:space="0" w:color="auto"/>
                            <w:right w:val="none" w:sz="0" w:space="0" w:color="auto"/>
                          </w:divBdr>
                          <w:divsChild>
                            <w:div w:id="1543203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99921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recepten.lidl.nl/recipe-components/banaan" TargetMode="External"/><Relationship Id="rId5" Type="http://schemas.openxmlformats.org/officeDocument/2006/relationships/hyperlink" Target="https://recepten.lidl.nl/recipe-components/citroen" TargetMode="External"/><Relationship Id="rId4"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134</Words>
  <Characters>737</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
    </vt:vector>
  </TitlesOfParts>
  <Company>Stichting De Domijnen Publieke Werkplekken</Company>
  <LinksUpToDate>false</LinksUpToDate>
  <CharactersWithSpaces>870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Ligne 06</dc:creator>
  <cp:keywords/>
  <dc:description/>
  <cp:lastModifiedBy>Ligne 06</cp:lastModifiedBy>
  <cp:revision>1</cp:revision>
  <dcterms:created xsi:type="dcterms:W3CDTF">2024-01-18T12:18:00Z</dcterms:created>
  <dcterms:modified xsi:type="dcterms:W3CDTF">2024-01-18T12:25:00Z</dcterms:modified>
</cp:coreProperties>
</file>