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74DA" w14:textId="6A71C373" w:rsidR="00BB176E" w:rsidRPr="0049585A" w:rsidRDefault="0049585A" w:rsidP="0049585A">
      <w:pPr>
        <w:shd w:val="clear" w:color="auto" w:fill="FFFFFF"/>
        <w:spacing w:after="0" w:line="240" w:lineRule="auto"/>
        <w:jc w:val="center"/>
        <w:outlineLvl w:val="0"/>
        <w:rPr>
          <w:rFonts w:ascii="Georgia" w:eastAsia="Times New Roman" w:hAnsi="Georgia" w:cs="Times New Roman"/>
          <w:b/>
          <w:bCs/>
          <w:color w:val="222222"/>
          <w:kern w:val="36"/>
          <w:sz w:val="44"/>
          <w:szCs w:val="44"/>
          <w:lang w:eastAsia="nl-NL"/>
          <w14:ligatures w14:val="none"/>
        </w:rPr>
      </w:pPr>
      <w:r w:rsidRPr="0049585A">
        <w:rPr>
          <w:rFonts w:ascii="Georgia" w:eastAsia="Times New Roman" w:hAnsi="Georgia" w:cs="Times New Roman"/>
          <w:b/>
          <w:bCs/>
          <w:color w:val="222222"/>
          <w:kern w:val="36"/>
          <w:sz w:val="44"/>
          <w:szCs w:val="44"/>
          <w:lang w:eastAsia="nl-NL"/>
          <w14:ligatures w14:val="none"/>
        </w:rPr>
        <w:t>Broccoli met rijst en pinda’s</w:t>
      </w:r>
    </w:p>
    <w:p w14:paraId="54B05074" w14:textId="24956CBD" w:rsidR="0049585A" w:rsidRDefault="0049585A">
      <w:pPr>
        <w:rPr>
          <w:b/>
          <w:bCs/>
          <w:sz w:val="28"/>
          <w:szCs w:val="28"/>
        </w:rPr>
      </w:pPr>
      <w:r>
        <w:rPr>
          <w:b/>
          <w:bCs/>
          <w:noProof/>
          <w:sz w:val="28"/>
          <w:szCs w:val="28"/>
        </w:rPr>
        <w:drawing>
          <wp:inline distT="0" distB="0" distL="0" distR="0" wp14:anchorId="6BEF63C1" wp14:editId="3DDF2AD3">
            <wp:extent cx="3427048" cy="2571750"/>
            <wp:effectExtent l="0" t="0" r="2540" b="0"/>
            <wp:docPr id="13146931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1346" cy="2589984"/>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3F21B033" w14:textId="6141C8CA" w:rsidR="0049585A" w:rsidRPr="002C5270" w:rsidRDefault="0049585A" w:rsidP="002C5270">
      <w:pPr>
        <w:pStyle w:val="sidebar-recepten-listsingle"/>
        <w:numPr>
          <w:ilvl w:val="0"/>
          <w:numId w:val="1"/>
        </w:numPr>
        <w:shd w:val="clear" w:color="auto" w:fill="F5F5F5"/>
        <w:spacing w:before="120" w:beforeAutospacing="0" w:after="120" w:afterAutospacing="0"/>
        <w:rPr>
          <w:rFonts w:ascii="Montserrat" w:hAnsi="Montserrat"/>
          <w:color w:val="212121"/>
          <w:sz w:val="28"/>
          <w:szCs w:val="28"/>
        </w:rPr>
      </w:pPr>
      <w:r w:rsidRPr="002C5270">
        <w:rPr>
          <w:rStyle w:val="amount"/>
          <w:rFonts w:ascii="Montserrat" w:eastAsiaTheme="majorEastAsia" w:hAnsi="Montserrat"/>
          <w:color w:val="212121"/>
          <w:sz w:val="28"/>
          <w:szCs w:val="28"/>
        </w:rPr>
        <w:t>300</w:t>
      </w:r>
      <w:r w:rsidRPr="002C5270">
        <w:rPr>
          <w:rFonts w:ascii="Montserrat" w:hAnsi="Montserrat"/>
          <w:color w:val="212121"/>
          <w:sz w:val="28"/>
          <w:szCs w:val="28"/>
        </w:rPr>
        <w:t> </w:t>
      </w:r>
      <w:r w:rsidRPr="002C5270">
        <w:rPr>
          <w:rStyle w:val="ingredientunitname"/>
          <w:rFonts w:ascii="Montserrat" w:eastAsiaTheme="majorEastAsia" w:hAnsi="Montserrat"/>
          <w:color w:val="212121"/>
          <w:sz w:val="28"/>
          <w:szCs w:val="28"/>
        </w:rPr>
        <w:t>gram</w:t>
      </w:r>
      <w:r w:rsidRPr="002C5270">
        <w:rPr>
          <w:rFonts w:ascii="Montserrat" w:hAnsi="Montserrat"/>
          <w:color w:val="212121"/>
          <w:sz w:val="28"/>
          <w:szCs w:val="28"/>
        </w:rPr>
        <w:t> </w:t>
      </w:r>
      <w:r w:rsidRPr="002C5270">
        <w:rPr>
          <w:rStyle w:val="ingredientname"/>
          <w:rFonts w:ascii="Montserrat" w:eastAsiaTheme="majorEastAsia" w:hAnsi="Montserrat"/>
          <w:color w:val="212121"/>
          <w:sz w:val="28"/>
          <w:szCs w:val="28"/>
        </w:rPr>
        <w:t>zilvervliesrijst</w:t>
      </w:r>
      <w:r w:rsidR="002C5270">
        <w:rPr>
          <w:rFonts w:ascii="Montserrat" w:hAnsi="Montserrat"/>
          <w:color w:val="212121"/>
          <w:sz w:val="28"/>
          <w:szCs w:val="28"/>
        </w:rPr>
        <w:t xml:space="preserve">                             </w:t>
      </w:r>
      <w:r w:rsidRPr="002C5270">
        <w:rPr>
          <w:rStyle w:val="amount"/>
          <w:rFonts w:ascii="Montserrat" w:eastAsiaTheme="majorEastAsia" w:hAnsi="Montserrat"/>
          <w:color w:val="212121"/>
          <w:sz w:val="28"/>
          <w:szCs w:val="28"/>
        </w:rPr>
        <w:t>75</w:t>
      </w:r>
      <w:r w:rsidRPr="002C5270">
        <w:rPr>
          <w:rFonts w:ascii="Montserrat" w:hAnsi="Montserrat"/>
          <w:color w:val="212121"/>
          <w:sz w:val="28"/>
          <w:szCs w:val="28"/>
        </w:rPr>
        <w:t> </w:t>
      </w:r>
      <w:r w:rsidRPr="002C5270">
        <w:rPr>
          <w:rStyle w:val="ingredientunitname"/>
          <w:rFonts w:ascii="Montserrat" w:eastAsiaTheme="majorEastAsia" w:hAnsi="Montserrat"/>
          <w:color w:val="212121"/>
          <w:sz w:val="28"/>
          <w:szCs w:val="28"/>
        </w:rPr>
        <w:t>gram</w:t>
      </w:r>
      <w:r w:rsidRPr="002C5270">
        <w:rPr>
          <w:rFonts w:ascii="Montserrat" w:hAnsi="Montserrat"/>
          <w:color w:val="212121"/>
          <w:sz w:val="28"/>
          <w:szCs w:val="28"/>
        </w:rPr>
        <w:t> </w:t>
      </w:r>
      <w:r w:rsidRPr="002C5270">
        <w:rPr>
          <w:rStyle w:val="ingredientname"/>
          <w:rFonts w:ascii="Montserrat" w:eastAsiaTheme="majorEastAsia" w:hAnsi="Montserrat"/>
          <w:color w:val="212121"/>
          <w:sz w:val="28"/>
          <w:szCs w:val="28"/>
        </w:rPr>
        <w:t>ongezouten pinda’s</w:t>
      </w:r>
    </w:p>
    <w:p w14:paraId="3942A4C0" w14:textId="4686FBA8" w:rsidR="0049585A" w:rsidRPr="002C5270" w:rsidRDefault="0049585A" w:rsidP="002C5270">
      <w:pPr>
        <w:pStyle w:val="sidebar-recepten-listsingle"/>
        <w:numPr>
          <w:ilvl w:val="0"/>
          <w:numId w:val="1"/>
        </w:numPr>
        <w:shd w:val="clear" w:color="auto" w:fill="F5F5F5"/>
        <w:spacing w:before="120" w:beforeAutospacing="0" w:after="120" w:afterAutospacing="0"/>
        <w:rPr>
          <w:rFonts w:ascii="Montserrat" w:hAnsi="Montserrat"/>
          <w:color w:val="212121"/>
          <w:sz w:val="28"/>
          <w:szCs w:val="28"/>
        </w:rPr>
      </w:pPr>
      <w:r w:rsidRPr="002C5270">
        <w:rPr>
          <w:rFonts w:ascii="Montserrat" w:hAnsi="Montserrat"/>
          <w:color w:val="212121"/>
          <w:sz w:val="28"/>
          <w:szCs w:val="28"/>
        </w:rPr>
        <w:t> </w:t>
      </w:r>
      <w:r w:rsidRPr="002C5270">
        <w:rPr>
          <w:rStyle w:val="amount"/>
          <w:rFonts w:ascii="Montserrat" w:eastAsiaTheme="majorEastAsia" w:hAnsi="Montserrat"/>
          <w:color w:val="212121"/>
          <w:sz w:val="28"/>
          <w:szCs w:val="28"/>
        </w:rPr>
        <w:t>2</w:t>
      </w:r>
      <w:r w:rsidRPr="002C5270">
        <w:rPr>
          <w:rFonts w:ascii="Montserrat" w:hAnsi="Montserrat"/>
          <w:color w:val="212121"/>
          <w:sz w:val="28"/>
          <w:szCs w:val="28"/>
        </w:rPr>
        <w:t> </w:t>
      </w:r>
      <w:r w:rsidRPr="002C5270">
        <w:rPr>
          <w:rStyle w:val="ingredientunitname"/>
          <w:rFonts w:ascii="Montserrat" w:eastAsiaTheme="majorEastAsia" w:hAnsi="Montserrat"/>
          <w:color w:val="212121"/>
          <w:sz w:val="28"/>
          <w:szCs w:val="28"/>
        </w:rPr>
        <w:t>theelepels</w:t>
      </w:r>
      <w:r w:rsidRPr="002C5270">
        <w:rPr>
          <w:rFonts w:ascii="Montserrat" w:hAnsi="Montserrat"/>
          <w:color w:val="212121"/>
          <w:sz w:val="28"/>
          <w:szCs w:val="28"/>
        </w:rPr>
        <w:t> </w:t>
      </w:r>
      <w:r w:rsidRPr="002C5270">
        <w:rPr>
          <w:rStyle w:val="ingredientname"/>
          <w:rFonts w:ascii="Montserrat" w:eastAsiaTheme="majorEastAsia" w:hAnsi="Montserrat"/>
          <w:color w:val="212121"/>
          <w:sz w:val="28"/>
          <w:szCs w:val="28"/>
        </w:rPr>
        <w:t>honing</w:t>
      </w:r>
      <w:r w:rsidR="002C5270">
        <w:rPr>
          <w:rFonts w:ascii="Montserrat" w:hAnsi="Montserrat"/>
          <w:color w:val="212121"/>
          <w:sz w:val="28"/>
          <w:szCs w:val="28"/>
        </w:rPr>
        <w:t xml:space="preserve">                                   </w:t>
      </w:r>
      <w:r w:rsidRPr="002C5270">
        <w:rPr>
          <w:rStyle w:val="amount"/>
          <w:rFonts w:ascii="Montserrat" w:eastAsiaTheme="majorEastAsia" w:hAnsi="Montserrat"/>
          <w:color w:val="212121"/>
          <w:sz w:val="28"/>
          <w:szCs w:val="28"/>
        </w:rPr>
        <w:t>2</w:t>
      </w:r>
      <w:r w:rsidRPr="002C5270">
        <w:rPr>
          <w:rFonts w:ascii="Montserrat" w:hAnsi="Montserrat"/>
          <w:color w:val="212121"/>
          <w:sz w:val="28"/>
          <w:szCs w:val="28"/>
        </w:rPr>
        <w:t> </w:t>
      </w:r>
      <w:r w:rsidRPr="002C5270">
        <w:rPr>
          <w:rStyle w:val="ingredientunitname"/>
          <w:rFonts w:ascii="Montserrat" w:eastAsiaTheme="majorEastAsia" w:hAnsi="Montserrat"/>
          <w:color w:val="212121"/>
          <w:sz w:val="28"/>
          <w:szCs w:val="28"/>
        </w:rPr>
        <w:t>eetlepels</w:t>
      </w:r>
      <w:r w:rsidRPr="002C5270">
        <w:rPr>
          <w:rFonts w:ascii="Montserrat" w:hAnsi="Montserrat"/>
          <w:color w:val="212121"/>
          <w:sz w:val="28"/>
          <w:szCs w:val="28"/>
        </w:rPr>
        <w:t> </w:t>
      </w:r>
      <w:r w:rsidRPr="002C5270">
        <w:rPr>
          <w:rStyle w:val="ingredientname"/>
          <w:rFonts w:ascii="Montserrat" w:eastAsiaTheme="majorEastAsia" w:hAnsi="Montserrat"/>
          <w:color w:val="212121"/>
          <w:sz w:val="28"/>
          <w:szCs w:val="28"/>
        </w:rPr>
        <w:t>zonnebloemolie</w:t>
      </w:r>
    </w:p>
    <w:p w14:paraId="275D8668" w14:textId="25038FB8" w:rsidR="0049585A" w:rsidRPr="002C5270" w:rsidRDefault="0049585A" w:rsidP="002C5270">
      <w:pPr>
        <w:pStyle w:val="sidebar-recepten-listsingle"/>
        <w:numPr>
          <w:ilvl w:val="0"/>
          <w:numId w:val="1"/>
        </w:numPr>
        <w:shd w:val="clear" w:color="auto" w:fill="F5F5F5"/>
        <w:spacing w:before="120" w:beforeAutospacing="0" w:after="120" w:afterAutospacing="0"/>
        <w:rPr>
          <w:rFonts w:ascii="Montserrat" w:hAnsi="Montserrat"/>
          <w:color w:val="212121"/>
          <w:sz w:val="28"/>
          <w:szCs w:val="28"/>
        </w:rPr>
      </w:pPr>
      <w:r w:rsidRPr="002C5270">
        <w:rPr>
          <w:rFonts w:ascii="Montserrat" w:hAnsi="Montserrat"/>
          <w:color w:val="212121"/>
          <w:sz w:val="28"/>
          <w:szCs w:val="28"/>
        </w:rPr>
        <w:t> </w:t>
      </w:r>
      <w:r w:rsidRPr="002C5270">
        <w:rPr>
          <w:rStyle w:val="amount"/>
          <w:rFonts w:ascii="Montserrat" w:eastAsiaTheme="majorEastAsia" w:hAnsi="Montserrat"/>
          <w:color w:val="212121"/>
          <w:sz w:val="28"/>
          <w:szCs w:val="28"/>
        </w:rPr>
        <w:t>400</w:t>
      </w:r>
      <w:r w:rsidRPr="002C5270">
        <w:rPr>
          <w:rFonts w:ascii="Montserrat" w:hAnsi="Montserrat"/>
          <w:color w:val="212121"/>
          <w:sz w:val="28"/>
          <w:szCs w:val="28"/>
        </w:rPr>
        <w:t> </w:t>
      </w:r>
      <w:r w:rsidRPr="002C5270">
        <w:rPr>
          <w:rStyle w:val="ingredientunitname"/>
          <w:rFonts w:ascii="Montserrat" w:eastAsiaTheme="majorEastAsia" w:hAnsi="Montserrat"/>
          <w:color w:val="212121"/>
          <w:sz w:val="28"/>
          <w:szCs w:val="28"/>
        </w:rPr>
        <w:t>gram</w:t>
      </w:r>
      <w:r w:rsidRPr="002C5270">
        <w:rPr>
          <w:rFonts w:ascii="Montserrat" w:hAnsi="Montserrat"/>
          <w:color w:val="212121"/>
          <w:sz w:val="28"/>
          <w:szCs w:val="28"/>
        </w:rPr>
        <w:t> </w:t>
      </w:r>
      <w:r w:rsidRPr="002C5270">
        <w:rPr>
          <w:rStyle w:val="ingredientname"/>
          <w:rFonts w:ascii="Montserrat" w:eastAsiaTheme="majorEastAsia" w:hAnsi="Montserrat"/>
          <w:color w:val="212121"/>
          <w:sz w:val="28"/>
          <w:szCs w:val="28"/>
        </w:rPr>
        <w:t>broccoliroosjes</w:t>
      </w:r>
      <w:r w:rsidR="002C5270">
        <w:rPr>
          <w:rFonts w:ascii="Montserrat" w:hAnsi="Montserrat"/>
          <w:color w:val="212121"/>
          <w:sz w:val="28"/>
          <w:szCs w:val="28"/>
        </w:rPr>
        <w:t xml:space="preserve">                        </w:t>
      </w:r>
      <w:r w:rsidRPr="002C5270">
        <w:rPr>
          <w:rFonts w:ascii="Montserrat" w:hAnsi="Montserrat"/>
          <w:color w:val="212121"/>
          <w:sz w:val="28"/>
          <w:szCs w:val="28"/>
        </w:rPr>
        <w:t> </w:t>
      </w:r>
      <w:r w:rsidRPr="002C5270">
        <w:rPr>
          <w:rStyle w:val="amount"/>
          <w:rFonts w:ascii="Montserrat" w:eastAsiaTheme="majorEastAsia" w:hAnsi="Montserrat"/>
          <w:color w:val="212121"/>
          <w:sz w:val="28"/>
          <w:szCs w:val="28"/>
        </w:rPr>
        <w:t>1</w:t>
      </w:r>
      <w:r w:rsidRPr="002C5270">
        <w:rPr>
          <w:rFonts w:ascii="Montserrat" w:hAnsi="Montserrat"/>
          <w:color w:val="212121"/>
          <w:sz w:val="28"/>
          <w:szCs w:val="28"/>
        </w:rPr>
        <w:t> </w:t>
      </w:r>
      <w:r w:rsidRPr="002C5270">
        <w:rPr>
          <w:rStyle w:val="ingredientname"/>
          <w:rFonts w:ascii="Montserrat" w:eastAsiaTheme="majorEastAsia" w:hAnsi="Montserrat"/>
          <w:color w:val="212121"/>
          <w:sz w:val="28"/>
          <w:szCs w:val="28"/>
        </w:rPr>
        <w:t>courgette</w:t>
      </w:r>
      <w:r w:rsidRPr="002C5270">
        <w:rPr>
          <w:rFonts w:ascii="Montserrat" w:hAnsi="Montserrat"/>
          <w:color w:val="212121"/>
          <w:sz w:val="28"/>
          <w:szCs w:val="28"/>
        </w:rPr>
        <w:t> (in blokjes)</w:t>
      </w:r>
    </w:p>
    <w:p w14:paraId="17137F31" w14:textId="30887CA1" w:rsidR="0049585A" w:rsidRPr="002C5270" w:rsidRDefault="0049585A" w:rsidP="002C5270">
      <w:pPr>
        <w:pStyle w:val="sidebar-recepten-listsingle"/>
        <w:numPr>
          <w:ilvl w:val="0"/>
          <w:numId w:val="1"/>
        </w:numPr>
        <w:shd w:val="clear" w:color="auto" w:fill="F5F5F5"/>
        <w:spacing w:before="120" w:beforeAutospacing="0" w:after="120" w:afterAutospacing="0"/>
        <w:rPr>
          <w:rFonts w:ascii="Montserrat" w:hAnsi="Montserrat"/>
          <w:color w:val="212121"/>
          <w:sz w:val="28"/>
          <w:szCs w:val="28"/>
        </w:rPr>
      </w:pPr>
      <w:r w:rsidRPr="002C5270">
        <w:rPr>
          <w:rFonts w:ascii="Montserrat" w:hAnsi="Montserrat"/>
          <w:color w:val="212121"/>
          <w:sz w:val="28"/>
          <w:szCs w:val="28"/>
        </w:rPr>
        <w:t> </w:t>
      </w:r>
      <w:r w:rsidRPr="002C5270">
        <w:rPr>
          <w:rStyle w:val="amount"/>
          <w:rFonts w:ascii="Montserrat" w:eastAsiaTheme="majorEastAsia" w:hAnsi="Montserrat"/>
          <w:color w:val="212121"/>
          <w:sz w:val="28"/>
          <w:szCs w:val="28"/>
        </w:rPr>
        <w:t>75</w:t>
      </w:r>
      <w:r w:rsidRPr="002C5270">
        <w:rPr>
          <w:rFonts w:ascii="Montserrat" w:hAnsi="Montserrat"/>
          <w:color w:val="212121"/>
          <w:sz w:val="28"/>
          <w:szCs w:val="28"/>
        </w:rPr>
        <w:t> </w:t>
      </w:r>
      <w:r w:rsidRPr="002C5270">
        <w:rPr>
          <w:rStyle w:val="ingredientunitname"/>
          <w:rFonts w:ascii="Montserrat" w:eastAsiaTheme="majorEastAsia" w:hAnsi="Montserrat"/>
          <w:color w:val="212121"/>
          <w:sz w:val="28"/>
          <w:szCs w:val="28"/>
        </w:rPr>
        <w:t>gram</w:t>
      </w:r>
      <w:r w:rsidRPr="002C5270">
        <w:rPr>
          <w:rFonts w:ascii="Montserrat" w:hAnsi="Montserrat"/>
          <w:color w:val="212121"/>
          <w:sz w:val="28"/>
          <w:szCs w:val="28"/>
        </w:rPr>
        <w:t> </w:t>
      </w:r>
      <w:r w:rsidRPr="002C5270">
        <w:rPr>
          <w:rStyle w:val="ingredientname"/>
          <w:rFonts w:ascii="Montserrat" w:eastAsiaTheme="majorEastAsia" w:hAnsi="Montserrat"/>
          <w:color w:val="212121"/>
          <w:sz w:val="28"/>
          <w:szCs w:val="28"/>
        </w:rPr>
        <w:t>tuinerwten</w:t>
      </w:r>
      <w:r w:rsidRPr="002C5270">
        <w:rPr>
          <w:rFonts w:ascii="Montserrat" w:hAnsi="Montserrat"/>
          <w:color w:val="212121"/>
          <w:sz w:val="28"/>
          <w:szCs w:val="28"/>
        </w:rPr>
        <w:t> (diepvries)</w:t>
      </w:r>
      <w:r w:rsidR="002C5270">
        <w:rPr>
          <w:rFonts w:ascii="Montserrat" w:hAnsi="Montserrat"/>
          <w:color w:val="212121"/>
          <w:sz w:val="28"/>
          <w:szCs w:val="28"/>
        </w:rPr>
        <w:t xml:space="preserve">              </w:t>
      </w:r>
      <w:bookmarkStart w:id="0" w:name="_GoBack"/>
      <w:bookmarkEnd w:id="0"/>
      <w:r w:rsidRPr="002C5270">
        <w:rPr>
          <w:rStyle w:val="amount"/>
          <w:rFonts w:ascii="Montserrat" w:eastAsiaTheme="majorEastAsia" w:hAnsi="Montserrat"/>
          <w:color w:val="212121"/>
          <w:sz w:val="28"/>
          <w:szCs w:val="28"/>
        </w:rPr>
        <w:t>1</w:t>
      </w:r>
      <w:r w:rsidRPr="002C5270">
        <w:rPr>
          <w:rFonts w:ascii="Montserrat" w:hAnsi="Montserrat"/>
          <w:color w:val="212121"/>
          <w:sz w:val="28"/>
          <w:szCs w:val="28"/>
        </w:rPr>
        <w:t> </w:t>
      </w:r>
      <w:r w:rsidRPr="002C5270">
        <w:rPr>
          <w:rStyle w:val="ingredientunitname"/>
          <w:rFonts w:ascii="Montserrat" w:eastAsiaTheme="majorEastAsia" w:hAnsi="Montserrat"/>
          <w:color w:val="212121"/>
          <w:sz w:val="28"/>
          <w:szCs w:val="28"/>
        </w:rPr>
        <w:t>theelepel</w:t>
      </w:r>
      <w:r w:rsidRPr="002C5270">
        <w:rPr>
          <w:rFonts w:ascii="Montserrat" w:hAnsi="Montserrat"/>
          <w:color w:val="212121"/>
          <w:sz w:val="28"/>
          <w:szCs w:val="28"/>
        </w:rPr>
        <w:t> chili poeder</w:t>
      </w:r>
    </w:p>
    <w:p w14:paraId="392C5B1C" w14:textId="5131450E" w:rsidR="00BB176E" w:rsidRDefault="00BB176E">
      <w:pPr>
        <w:rPr>
          <w:b/>
          <w:bCs/>
          <w:sz w:val="28"/>
          <w:szCs w:val="28"/>
        </w:rPr>
      </w:pPr>
      <w:r>
        <w:rPr>
          <w:b/>
          <w:bCs/>
          <w:sz w:val="28"/>
          <w:szCs w:val="28"/>
        </w:rPr>
        <w:t>Bereiden:</w:t>
      </w:r>
    </w:p>
    <w:p w14:paraId="5278609D" w14:textId="77777777" w:rsidR="0049585A" w:rsidRPr="0049585A" w:rsidRDefault="0049585A" w:rsidP="0049585A">
      <w:pPr>
        <w:rPr>
          <w:sz w:val="28"/>
          <w:szCs w:val="28"/>
        </w:rPr>
      </w:pPr>
      <w:r w:rsidRPr="0049585A">
        <w:rPr>
          <w:sz w:val="28"/>
          <w:szCs w:val="28"/>
        </w:rPr>
        <w:t>Kook de rijst volgens de aanwijzingen op de verpakking.</w:t>
      </w:r>
    </w:p>
    <w:p w14:paraId="6F1F3FAC" w14:textId="77777777" w:rsidR="0049585A" w:rsidRPr="0049585A" w:rsidRDefault="0049585A" w:rsidP="0049585A">
      <w:pPr>
        <w:rPr>
          <w:sz w:val="28"/>
          <w:szCs w:val="28"/>
        </w:rPr>
      </w:pPr>
      <w:r w:rsidRPr="0049585A">
        <w:rPr>
          <w:sz w:val="28"/>
          <w:szCs w:val="28"/>
        </w:rPr>
        <w:t>Rooster intussen in een droge koekenpan de pinda's tot ze kleuren. Voeg de honing toe en bak tot de honing aan de pinda's plakt. Schud de honingpinda's op het bakpapier en breng op smaak met zout.</w:t>
      </w:r>
    </w:p>
    <w:p w14:paraId="1CDAA51E" w14:textId="77777777" w:rsidR="0049585A" w:rsidRPr="0049585A" w:rsidRDefault="0049585A" w:rsidP="0049585A">
      <w:pPr>
        <w:rPr>
          <w:sz w:val="28"/>
          <w:szCs w:val="28"/>
        </w:rPr>
      </w:pPr>
      <w:r w:rsidRPr="0049585A">
        <w:rPr>
          <w:sz w:val="28"/>
          <w:szCs w:val="28"/>
        </w:rPr>
        <w:t>Verhit in een wok de olie. Bak de broccoliroosjes 5 min. Voeg de courgette toe en bak de groenten in 4 min. beetgaar. Voeg de bevroren erwten en komijn toe en bak nog 2 min.</w:t>
      </w:r>
    </w:p>
    <w:p w14:paraId="07AC85F1" w14:textId="7AEC0A62" w:rsidR="0049585A" w:rsidRDefault="0049585A" w:rsidP="0049585A">
      <w:pPr>
        <w:rPr>
          <w:sz w:val="28"/>
          <w:szCs w:val="28"/>
        </w:rPr>
      </w:pPr>
      <w:r w:rsidRPr="0049585A">
        <w:rPr>
          <w:sz w:val="28"/>
          <w:szCs w:val="28"/>
        </w:rPr>
        <w:t>Voeg de rijst toe aan de groenten en bak 1-2 min. op een hoge stand. Breng op smaak met zout en peper.</w:t>
      </w:r>
      <w:r>
        <w:rPr>
          <w:sz w:val="28"/>
          <w:szCs w:val="28"/>
        </w:rPr>
        <w:t xml:space="preserve"> </w:t>
      </w:r>
      <w:r w:rsidRPr="0049585A">
        <w:rPr>
          <w:sz w:val="28"/>
          <w:szCs w:val="28"/>
        </w:rPr>
        <w:t>Schep de rijst op 4 borden en bestrooi met de honingpinda's.</w:t>
      </w:r>
    </w:p>
    <w:p w14:paraId="4DAAB4FE" w14:textId="4C149A96" w:rsidR="0049585A" w:rsidRPr="009D63C0" w:rsidRDefault="0049585A" w:rsidP="0049585A">
      <w:pPr>
        <w:rPr>
          <w:b/>
          <w:bCs/>
          <w:sz w:val="28"/>
          <w:szCs w:val="28"/>
        </w:rPr>
      </w:pPr>
      <w:r w:rsidRPr="0049585A">
        <w:rPr>
          <w:b/>
          <w:bCs/>
          <w:sz w:val="28"/>
          <w:szCs w:val="28"/>
        </w:rPr>
        <w:t>Bereidingstip</w:t>
      </w:r>
      <w:r>
        <w:rPr>
          <w:b/>
          <w:bCs/>
          <w:sz w:val="28"/>
          <w:szCs w:val="28"/>
        </w:rPr>
        <w:t xml:space="preserve">:  </w:t>
      </w:r>
      <w:r w:rsidRPr="0049585A">
        <w:rPr>
          <w:sz w:val="28"/>
          <w:szCs w:val="28"/>
        </w:rPr>
        <w:t>Bestrooi met knapperige ringetjes bosui.</w:t>
      </w:r>
    </w:p>
    <w:sectPr w:rsidR="0049585A" w:rsidRPr="009D6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4CC"/>
    <w:multiLevelType w:val="multilevel"/>
    <w:tmpl w:val="600A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2C5270"/>
    <w:rsid w:val="0049585A"/>
    <w:rsid w:val="007503F5"/>
    <w:rsid w:val="00883183"/>
    <w:rsid w:val="009D63C0"/>
    <w:rsid w:val="00BB176E"/>
    <w:rsid w:val="00D4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 w:type="paragraph" w:customStyle="1" w:styleId="sidebar-recepten-listsingle">
    <w:name w:val="sidebar-recepten-list__single"/>
    <w:basedOn w:val="Standaard"/>
    <w:rsid w:val="0049585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mount">
    <w:name w:val="amount"/>
    <w:basedOn w:val="Standaardalinea-lettertype"/>
    <w:rsid w:val="0049585A"/>
  </w:style>
  <w:style w:type="character" w:customStyle="1" w:styleId="ingredientunitname">
    <w:name w:val="ingredient_unit_name"/>
    <w:basedOn w:val="Standaardalinea-lettertype"/>
    <w:rsid w:val="0049585A"/>
  </w:style>
  <w:style w:type="character" w:customStyle="1" w:styleId="ingredientname">
    <w:name w:val="ingredient_name"/>
    <w:basedOn w:val="Standaardalinea-lettertype"/>
    <w:rsid w:val="0049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17263">
      <w:bodyDiv w:val="1"/>
      <w:marLeft w:val="0"/>
      <w:marRight w:val="0"/>
      <w:marTop w:val="0"/>
      <w:marBottom w:val="0"/>
      <w:divBdr>
        <w:top w:val="none" w:sz="0" w:space="0" w:color="auto"/>
        <w:left w:val="none" w:sz="0" w:space="0" w:color="auto"/>
        <w:bottom w:val="none" w:sz="0" w:space="0" w:color="auto"/>
        <w:right w:val="none" w:sz="0" w:space="0" w:color="auto"/>
      </w:divBdr>
    </w:div>
    <w:div w:id="481431119">
      <w:bodyDiv w:val="1"/>
      <w:marLeft w:val="0"/>
      <w:marRight w:val="0"/>
      <w:marTop w:val="0"/>
      <w:marBottom w:val="0"/>
      <w:divBdr>
        <w:top w:val="none" w:sz="0" w:space="0" w:color="auto"/>
        <w:left w:val="none" w:sz="0" w:space="0" w:color="auto"/>
        <w:bottom w:val="none" w:sz="0" w:space="0" w:color="auto"/>
        <w:right w:val="none" w:sz="0" w:space="0" w:color="auto"/>
      </w:divBdr>
    </w:div>
    <w:div w:id="9742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01</cp:lastModifiedBy>
  <cp:revision>2</cp:revision>
  <dcterms:created xsi:type="dcterms:W3CDTF">2026-04-25T13:10:00Z</dcterms:created>
  <dcterms:modified xsi:type="dcterms:W3CDTF">2026-04-25T13:10:00Z</dcterms:modified>
</cp:coreProperties>
</file>