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AAC04" w14:textId="77777777" w:rsidR="00EC410C" w:rsidRDefault="00EC410C" w:rsidP="00EC410C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0"/>
          <w:szCs w:val="40"/>
          <w:lang w:eastAsia="nl-NL"/>
        </w:rPr>
      </w:pPr>
      <w:r w:rsidRPr="00EC410C">
        <w:rPr>
          <w:rFonts w:ascii="Helvetica" w:eastAsia="Times New Roman" w:hAnsi="Helvetica" w:cs="Helvetica"/>
          <w:b/>
          <w:bCs/>
          <w:color w:val="303030"/>
          <w:kern w:val="36"/>
          <w:sz w:val="40"/>
          <w:szCs w:val="40"/>
          <w:lang w:eastAsia="nl-NL"/>
        </w:rPr>
        <w:t>Smoothiebowl met banaan en blauwe bessen</w:t>
      </w:r>
    </w:p>
    <w:p w14:paraId="5B45E301" w14:textId="77777777" w:rsidR="00EC410C" w:rsidRPr="00EC410C" w:rsidRDefault="00EC410C" w:rsidP="00EC410C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0"/>
          <w:szCs w:val="40"/>
          <w:lang w:eastAsia="nl-NL"/>
        </w:rPr>
      </w:pPr>
    </w:p>
    <w:p w14:paraId="23227721" w14:textId="77777777" w:rsidR="00B86B2E" w:rsidRDefault="00EC410C">
      <w:r w:rsidRPr="00EC410C">
        <w:rPr>
          <w:noProof/>
        </w:rPr>
        <w:drawing>
          <wp:inline distT="0" distB="0" distL="0" distR="0" wp14:anchorId="3D2A34F7" wp14:editId="173EC28C">
            <wp:extent cx="3648075" cy="2682573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5358" cy="27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F7B0" w14:textId="77777777" w:rsidR="00EC410C" w:rsidRPr="00EC410C" w:rsidRDefault="00EC410C" w:rsidP="00EC410C">
      <w:pPr>
        <w:rPr>
          <w:b/>
          <w:bCs/>
          <w:sz w:val="32"/>
          <w:szCs w:val="32"/>
        </w:rPr>
      </w:pPr>
      <w:r w:rsidRPr="00EC410C">
        <w:rPr>
          <w:b/>
          <w:bCs/>
          <w:sz w:val="32"/>
          <w:szCs w:val="32"/>
        </w:rPr>
        <w:t>Ingrediënten</w:t>
      </w:r>
      <w:r>
        <w:rPr>
          <w:b/>
          <w:bCs/>
          <w:sz w:val="32"/>
          <w:szCs w:val="32"/>
        </w:rPr>
        <w:t xml:space="preserve">: </w:t>
      </w:r>
      <w:r w:rsidRPr="00EC410C">
        <w:rPr>
          <w:b/>
          <w:bCs/>
        </w:rPr>
        <w:t>4 personen</w:t>
      </w:r>
    </w:p>
    <w:p w14:paraId="636B1ECF" w14:textId="77777777" w:rsidR="00EC410C" w:rsidRPr="00EC410C" w:rsidRDefault="00EC410C" w:rsidP="00EC410C">
      <w:pPr>
        <w:rPr>
          <w:bCs/>
          <w:sz w:val="28"/>
          <w:szCs w:val="28"/>
        </w:rPr>
      </w:pPr>
      <w:r w:rsidRPr="00EC410C">
        <w:rPr>
          <w:bCs/>
          <w:sz w:val="28"/>
          <w:szCs w:val="28"/>
        </w:rPr>
        <w:t xml:space="preserve">125 g </w:t>
      </w:r>
      <w:r w:rsidRPr="00EC410C">
        <w:rPr>
          <w:sz w:val="28"/>
          <w:szCs w:val="28"/>
        </w:rPr>
        <w:t>diepvries blauwe bessen</w:t>
      </w:r>
    </w:p>
    <w:p w14:paraId="1F89DF6A" w14:textId="77777777" w:rsidR="00EC410C" w:rsidRPr="00EC410C" w:rsidRDefault="00EC410C" w:rsidP="00EC410C">
      <w:pPr>
        <w:rPr>
          <w:bCs/>
          <w:sz w:val="28"/>
          <w:szCs w:val="28"/>
        </w:rPr>
      </w:pPr>
      <w:r w:rsidRPr="00EC410C">
        <w:rPr>
          <w:bCs/>
          <w:sz w:val="28"/>
          <w:szCs w:val="28"/>
        </w:rPr>
        <w:t xml:space="preserve">1 </w:t>
      </w:r>
      <w:r w:rsidRPr="00EC410C">
        <w:rPr>
          <w:sz w:val="28"/>
          <w:szCs w:val="28"/>
        </w:rPr>
        <w:t>Elstar appel</w:t>
      </w:r>
    </w:p>
    <w:p w14:paraId="074CB4C9" w14:textId="77777777" w:rsidR="00EC410C" w:rsidRPr="00EC410C" w:rsidRDefault="00EC410C" w:rsidP="00EC410C">
      <w:pPr>
        <w:rPr>
          <w:bCs/>
          <w:sz w:val="28"/>
          <w:szCs w:val="28"/>
        </w:rPr>
      </w:pPr>
      <w:r w:rsidRPr="00EC410C">
        <w:rPr>
          <w:bCs/>
          <w:sz w:val="28"/>
          <w:szCs w:val="28"/>
        </w:rPr>
        <w:t xml:space="preserve">440 ml </w:t>
      </w:r>
      <w:r w:rsidRPr="00EC410C">
        <w:rPr>
          <w:sz w:val="28"/>
          <w:szCs w:val="28"/>
        </w:rPr>
        <w:t>yoghurt Griekse stijl 0%</w:t>
      </w:r>
    </w:p>
    <w:p w14:paraId="24C03D3E" w14:textId="77777777" w:rsidR="00EC410C" w:rsidRPr="00EC410C" w:rsidRDefault="00EC410C" w:rsidP="00EC410C">
      <w:pPr>
        <w:rPr>
          <w:bCs/>
          <w:sz w:val="28"/>
          <w:szCs w:val="28"/>
        </w:rPr>
      </w:pPr>
      <w:r w:rsidRPr="00EC410C">
        <w:rPr>
          <w:bCs/>
          <w:sz w:val="28"/>
          <w:szCs w:val="28"/>
        </w:rPr>
        <w:t xml:space="preserve">75 g </w:t>
      </w:r>
      <w:r w:rsidRPr="00EC410C">
        <w:rPr>
          <w:sz w:val="28"/>
          <w:szCs w:val="28"/>
        </w:rPr>
        <w:t>volkoren havermout</w:t>
      </w:r>
    </w:p>
    <w:p w14:paraId="7DFA2C2A" w14:textId="77777777" w:rsidR="00EC410C" w:rsidRPr="00EC410C" w:rsidRDefault="00EC410C" w:rsidP="00EC410C">
      <w:pPr>
        <w:rPr>
          <w:bCs/>
          <w:sz w:val="28"/>
          <w:szCs w:val="28"/>
        </w:rPr>
      </w:pPr>
      <w:r w:rsidRPr="00EC410C">
        <w:rPr>
          <w:bCs/>
          <w:sz w:val="28"/>
          <w:szCs w:val="28"/>
        </w:rPr>
        <w:t xml:space="preserve">3 </w:t>
      </w:r>
      <w:r w:rsidRPr="00EC410C">
        <w:rPr>
          <w:sz w:val="28"/>
          <w:szCs w:val="28"/>
        </w:rPr>
        <w:t>bananen</w:t>
      </w:r>
    </w:p>
    <w:p w14:paraId="017D53C1" w14:textId="77777777" w:rsidR="00EC410C" w:rsidRDefault="00EC410C"/>
    <w:p w14:paraId="4002B668" w14:textId="77777777" w:rsidR="00EC410C" w:rsidRPr="00EC410C" w:rsidRDefault="00EC410C" w:rsidP="00EC410C">
      <w:pPr>
        <w:rPr>
          <w:b/>
          <w:bCs/>
          <w:sz w:val="32"/>
          <w:szCs w:val="32"/>
        </w:rPr>
      </w:pPr>
      <w:r w:rsidRPr="00EC410C">
        <w:rPr>
          <w:b/>
          <w:bCs/>
          <w:sz w:val="32"/>
          <w:szCs w:val="32"/>
        </w:rPr>
        <w:t>Aan de slag</w:t>
      </w:r>
      <w:r>
        <w:rPr>
          <w:b/>
          <w:bCs/>
          <w:sz w:val="32"/>
          <w:szCs w:val="32"/>
        </w:rPr>
        <w:t>:</w:t>
      </w:r>
    </w:p>
    <w:p w14:paraId="431C7C77" w14:textId="77777777" w:rsidR="00EC410C" w:rsidRPr="00EC410C" w:rsidRDefault="00EC410C" w:rsidP="00EC410C">
      <w:pPr>
        <w:rPr>
          <w:b/>
          <w:bCs/>
          <w:sz w:val="28"/>
          <w:szCs w:val="28"/>
        </w:rPr>
      </w:pPr>
      <w:r w:rsidRPr="00EC410C">
        <w:rPr>
          <w:sz w:val="28"/>
          <w:szCs w:val="28"/>
        </w:rPr>
        <w:t>Laat de blauwe bessen ontdooien. Schil de appel, verwijder het klokhuis en snijd de appel in stukken. Doe de yoghurt, havermout, de helft van de bananen, appel en 75 g blauwe bessen (per 4 personen) in de blender en mix tot een gladde smoothie.</w:t>
      </w:r>
    </w:p>
    <w:p w14:paraId="36DFA784" w14:textId="77777777" w:rsidR="00EC410C" w:rsidRPr="00EC410C" w:rsidRDefault="00EC410C">
      <w:pPr>
        <w:rPr>
          <w:b/>
          <w:bCs/>
          <w:sz w:val="28"/>
          <w:szCs w:val="28"/>
        </w:rPr>
      </w:pPr>
      <w:r w:rsidRPr="00EC410C">
        <w:rPr>
          <w:sz w:val="28"/>
          <w:szCs w:val="28"/>
        </w:rPr>
        <w:t>Snijd de rest van de banaan in plakjes van een ½ cm. Verdeel de smoothie over de kommen en garneer met de plakjes banaan en de rest van de blauwe bessen.</w:t>
      </w:r>
    </w:p>
    <w:sectPr w:rsidR="00EC410C" w:rsidRPr="00EC4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10C"/>
    <w:rsid w:val="00876F05"/>
    <w:rsid w:val="00B86B2E"/>
    <w:rsid w:val="00EC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72616"/>
  <w15:chartTrackingRefBased/>
  <w15:docId w15:val="{A23D01F1-6F4F-420F-A4DF-B5C3E6E7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9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4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5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9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808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24714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65657234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68542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  <w:div w:id="15433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Jean Dols</cp:lastModifiedBy>
  <cp:revision>2</cp:revision>
  <dcterms:created xsi:type="dcterms:W3CDTF">2024-01-09T13:20:00Z</dcterms:created>
  <dcterms:modified xsi:type="dcterms:W3CDTF">2024-01-09T13:20:00Z</dcterms:modified>
</cp:coreProperties>
</file>